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B50BB" w14:textId="02000EBC" w:rsidR="0089793F" w:rsidRPr="00CB65E8" w:rsidRDefault="00F0349F" w:rsidP="00CB65E8">
      <w:pPr>
        <w:pStyle w:val="Heading1"/>
      </w:pPr>
      <w:r w:rsidRPr="00CB65E8">
        <w:t>Careers Hub 2030: Y</w:t>
      </w:r>
      <w:r w:rsidR="00375956">
        <w:t>6</w:t>
      </w:r>
      <w:r w:rsidRPr="00CB65E8">
        <w:t xml:space="preserve"> </w:t>
      </w:r>
      <w:r w:rsidR="001C5AFF">
        <w:t>P</w:t>
      </w:r>
      <w:r w:rsidR="00CF6FCC">
        <w:t>ost</w:t>
      </w:r>
      <w:r w:rsidR="001C5AFF">
        <w:t xml:space="preserve"> Event </w:t>
      </w:r>
      <w:r w:rsidRPr="00CB65E8">
        <w:t xml:space="preserve">Lesson </w:t>
      </w:r>
      <w:r w:rsidR="0027559F">
        <w:t>1 –</w:t>
      </w:r>
      <w:r w:rsidR="00A32F48">
        <w:t xml:space="preserve"> </w:t>
      </w:r>
      <w:r w:rsidR="0027559F">
        <w:t xml:space="preserve">Public Sector </w:t>
      </w:r>
      <w:bookmarkStart w:id="0" w:name="_GoBack"/>
      <w:bookmarkEnd w:id="0"/>
      <w:r w:rsidR="00A32F48">
        <w:t xml:space="preserve"> </w:t>
      </w:r>
      <w:r w:rsidR="001C5AFF">
        <w:t xml:space="preserve"> </w:t>
      </w:r>
    </w:p>
    <w:p w14:paraId="48C88612" w14:textId="68957764" w:rsidR="00D22438" w:rsidRDefault="00D22438" w:rsidP="00D22438">
      <w:pPr>
        <w:rPr>
          <w:rFonts w:asciiTheme="majorHAnsi" w:hAnsiTheme="majorHAnsi" w:cstheme="majorHAnsi"/>
        </w:rPr>
      </w:pPr>
      <w:r w:rsidRPr="00D22438">
        <w:rPr>
          <w:rFonts w:asciiTheme="majorHAnsi" w:hAnsiTheme="majorHAnsi" w:cstheme="majorHAnsi"/>
        </w:rPr>
        <w:t>This lesson will give the children the opportunity to transfer their knowledge gained pre and post event to their Career Roadmap (Year 6).</w:t>
      </w:r>
      <w:r>
        <w:rPr>
          <w:rFonts w:asciiTheme="majorHAnsi" w:hAnsiTheme="majorHAnsi" w:cstheme="majorHAnsi"/>
        </w:rPr>
        <w:t xml:space="preserve"> </w:t>
      </w:r>
      <w:r w:rsidRPr="00D22438">
        <w:rPr>
          <w:rFonts w:asciiTheme="majorHAnsi" w:hAnsiTheme="majorHAnsi" w:cstheme="majorHAnsi"/>
        </w:rPr>
        <w:t>Children will be able to reference the Skills Ladder (Skills Builder)</w:t>
      </w:r>
      <w:r w:rsidR="0027559F">
        <w:rPr>
          <w:rFonts w:asciiTheme="majorHAnsi" w:hAnsiTheme="majorHAnsi" w:cstheme="majorHAnsi"/>
        </w:rPr>
        <w:t xml:space="preserve"> </w:t>
      </w:r>
      <w:r w:rsidRPr="00D22438">
        <w:rPr>
          <w:rFonts w:asciiTheme="majorHAnsi" w:hAnsiTheme="majorHAnsi" w:cstheme="majorHAnsi"/>
        </w:rPr>
        <w:t>when thinking about what aspects are crucial for their future goals and how to work towards the next step.</w:t>
      </w:r>
      <w:r>
        <w:rPr>
          <w:rFonts w:asciiTheme="majorHAnsi" w:hAnsiTheme="majorHAnsi" w:cstheme="majorHAnsi"/>
        </w:rPr>
        <w:t xml:space="preserve"> </w:t>
      </w:r>
      <w:r w:rsidRPr="00D22438">
        <w:rPr>
          <w:rFonts w:asciiTheme="majorHAnsi" w:hAnsiTheme="majorHAnsi" w:cstheme="majorHAnsi"/>
        </w:rPr>
        <w:t>Children will build on their Skills Action Plan for their future.</w:t>
      </w:r>
      <w:r>
        <w:rPr>
          <w:rFonts w:asciiTheme="majorHAnsi" w:hAnsiTheme="majorHAnsi" w:cstheme="majorHAnsi"/>
        </w:rPr>
        <w:t xml:space="preserve"> </w:t>
      </w:r>
      <w:r w:rsidR="0027559F">
        <w:rPr>
          <w:rFonts w:asciiTheme="majorHAnsi" w:hAnsiTheme="majorHAnsi" w:cstheme="majorHAnsi"/>
        </w:rPr>
        <w:t>I</w:t>
      </w:r>
      <w:r w:rsidR="0027559F" w:rsidRPr="0027559F">
        <w:rPr>
          <w:rFonts w:asciiTheme="majorHAnsi" w:hAnsiTheme="majorHAnsi" w:cstheme="majorHAnsi"/>
        </w:rPr>
        <w:t xml:space="preserve">f there are skills that the year group are low on, visit the Skills Builder website for quick ideas to help boost their essential skills:  </w:t>
      </w:r>
      <w:hyperlink r:id="rId10" w:history="1">
        <w:r w:rsidR="0027559F" w:rsidRPr="0027559F">
          <w:rPr>
            <w:rStyle w:val="Hyperlink"/>
            <w:rFonts w:asciiTheme="majorHAnsi" w:hAnsiTheme="majorHAnsi" w:cstheme="majorHAnsi"/>
            <w:b/>
            <w:bCs/>
            <w:color w:val="2B5FFF" w:themeColor="text2" w:themeTint="80"/>
          </w:rPr>
          <w:t>https://www.skillsbuilder.org/</w:t>
        </w:r>
      </w:hyperlink>
      <w:r w:rsidR="0027559F">
        <w:rPr>
          <w:rFonts w:asciiTheme="majorHAnsi" w:hAnsiTheme="majorHAnsi" w:cstheme="majorHAnsi"/>
        </w:rPr>
        <w:t>. T</w:t>
      </w:r>
      <w:r w:rsidRPr="00D22438">
        <w:rPr>
          <w:rFonts w:asciiTheme="majorHAnsi" w:hAnsiTheme="majorHAnsi" w:cstheme="majorHAnsi"/>
        </w:rPr>
        <w:t>his lesson should last around 90 minutes.</w:t>
      </w:r>
    </w:p>
    <w:p w14:paraId="6BAB8D18" w14:textId="77777777" w:rsidR="00D22438" w:rsidRDefault="00D22438" w:rsidP="00D22438">
      <w:pPr>
        <w:rPr>
          <w:rFonts w:asciiTheme="majorHAnsi" w:hAnsiTheme="majorHAnsi" w:cstheme="majorHAnsi"/>
        </w:rPr>
      </w:pPr>
    </w:p>
    <w:p w14:paraId="04D6743F" w14:textId="77777777" w:rsidR="00B91ABD" w:rsidRDefault="00CB65E8" w:rsidP="005C29BA">
      <w:pPr>
        <w:rPr>
          <w:rFonts w:asciiTheme="majorHAnsi" w:hAnsiTheme="majorHAnsi" w:cstheme="majorHAnsi"/>
        </w:rPr>
      </w:pPr>
      <w:r w:rsidRPr="00CB65E8">
        <w:rPr>
          <w:rFonts w:asciiTheme="majorHAnsi" w:hAnsiTheme="majorHAnsi" w:cstheme="majorHAnsi"/>
        </w:rPr>
        <w:t>T</w:t>
      </w:r>
      <w:r w:rsidR="00B91ABD">
        <w:rPr>
          <w:rFonts w:asciiTheme="majorHAnsi" w:hAnsiTheme="majorHAnsi" w:cstheme="majorHAnsi"/>
        </w:rPr>
        <w:t>he aims of this lesson are:</w:t>
      </w:r>
    </w:p>
    <w:p w14:paraId="67CC8E3B" w14:textId="77777777" w:rsidR="00D22438" w:rsidRPr="00D22438" w:rsidRDefault="00D22438" w:rsidP="00D22438">
      <w:pPr>
        <w:pStyle w:val="ListParagraph"/>
        <w:numPr>
          <w:ilvl w:val="0"/>
          <w:numId w:val="34"/>
        </w:numPr>
        <w:rPr>
          <w:rFonts w:asciiTheme="majorHAnsi" w:hAnsiTheme="majorHAnsi" w:cstheme="majorHAnsi"/>
        </w:rPr>
      </w:pPr>
      <w:r w:rsidRPr="00D22438">
        <w:rPr>
          <w:rFonts w:asciiTheme="majorHAnsi" w:hAnsiTheme="majorHAnsi" w:cstheme="majorHAnsi"/>
        </w:rPr>
        <w:t>Children will complete their Career Roadmap to show the skills they have/need for their future career.</w:t>
      </w:r>
    </w:p>
    <w:p w14:paraId="2D7949E6" w14:textId="77777777" w:rsidR="00D22438" w:rsidRPr="00D22438" w:rsidRDefault="00D22438" w:rsidP="00D22438">
      <w:pPr>
        <w:pStyle w:val="ListParagraph"/>
        <w:numPr>
          <w:ilvl w:val="0"/>
          <w:numId w:val="34"/>
        </w:numPr>
        <w:rPr>
          <w:rFonts w:asciiTheme="majorHAnsi" w:hAnsiTheme="majorHAnsi" w:cstheme="majorHAnsi"/>
        </w:rPr>
      </w:pPr>
      <w:r w:rsidRPr="00D22438">
        <w:rPr>
          <w:rFonts w:asciiTheme="majorHAnsi" w:hAnsiTheme="majorHAnsi" w:cstheme="majorHAnsi"/>
        </w:rPr>
        <w:t>Children will have a greater understanding of the links between their skills and Careers 2030.</w:t>
      </w:r>
    </w:p>
    <w:p w14:paraId="2114B594" w14:textId="77777777" w:rsidR="00D22438" w:rsidRPr="00D22438" w:rsidRDefault="00D22438" w:rsidP="00D22438">
      <w:pPr>
        <w:pStyle w:val="ListParagraph"/>
        <w:numPr>
          <w:ilvl w:val="0"/>
          <w:numId w:val="34"/>
        </w:numPr>
        <w:rPr>
          <w:rFonts w:asciiTheme="majorHAnsi" w:hAnsiTheme="majorHAnsi" w:cstheme="majorHAnsi"/>
        </w:rPr>
      </w:pPr>
      <w:r w:rsidRPr="00D22438">
        <w:rPr>
          <w:rFonts w:asciiTheme="majorHAnsi" w:hAnsiTheme="majorHAnsi" w:cstheme="majorHAnsi"/>
        </w:rPr>
        <w:t>Children will have broadened their horizons and raised aspirations relating to their future careers.</w:t>
      </w:r>
    </w:p>
    <w:p w14:paraId="0FC21AC4" w14:textId="59500A13" w:rsidR="00D22438" w:rsidRDefault="00D22438" w:rsidP="00D22438">
      <w:pPr>
        <w:pStyle w:val="ListParagraph"/>
        <w:numPr>
          <w:ilvl w:val="0"/>
          <w:numId w:val="34"/>
        </w:numPr>
        <w:rPr>
          <w:rFonts w:asciiTheme="majorHAnsi" w:hAnsiTheme="majorHAnsi" w:cstheme="majorHAnsi"/>
        </w:rPr>
      </w:pPr>
      <w:r w:rsidRPr="00D22438">
        <w:rPr>
          <w:rFonts w:asciiTheme="majorHAnsi" w:hAnsiTheme="majorHAnsi" w:cstheme="majorHAnsi"/>
        </w:rPr>
        <w:t xml:space="preserve">Children will have knowledge of the </w:t>
      </w:r>
      <w:r w:rsidR="0027559F">
        <w:rPr>
          <w:rFonts w:asciiTheme="majorHAnsi" w:hAnsiTheme="majorHAnsi" w:cstheme="majorHAnsi"/>
        </w:rPr>
        <w:t>Public</w:t>
      </w:r>
      <w:r w:rsidRPr="00D22438">
        <w:rPr>
          <w:rFonts w:asciiTheme="majorHAnsi" w:hAnsiTheme="majorHAnsi" w:cstheme="majorHAnsi"/>
        </w:rPr>
        <w:t xml:space="preserve"> Sector and the potential careers </w:t>
      </w:r>
      <w:r w:rsidR="0027559F">
        <w:rPr>
          <w:rFonts w:asciiTheme="majorHAnsi" w:hAnsiTheme="majorHAnsi" w:cstheme="majorHAnsi"/>
        </w:rPr>
        <w:t>within that sector in 2030.</w:t>
      </w:r>
    </w:p>
    <w:p w14:paraId="0DF2462C" w14:textId="003C5B23" w:rsidR="00CB65E8" w:rsidRDefault="00CB65E8" w:rsidP="005C29BA">
      <w:pPr>
        <w:rPr>
          <w:rFonts w:asciiTheme="majorHAnsi" w:hAnsiTheme="majorHAnsi" w:cstheme="majorHAnsi"/>
        </w:rPr>
      </w:pPr>
    </w:p>
    <w:p w14:paraId="2680F8A7" w14:textId="77777777" w:rsidR="00CF6FCC" w:rsidRDefault="00CF6FCC" w:rsidP="005C29BA">
      <w:pPr>
        <w:rPr>
          <w:rFonts w:asciiTheme="majorHAnsi" w:hAnsiTheme="majorHAnsi" w:cstheme="majorHAnsi"/>
        </w:rPr>
      </w:pPr>
    </w:p>
    <w:p w14:paraId="02DCD233" w14:textId="16B5571C" w:rsidR="3C3EAF6E" w:rsidRDefault="00CB65E8" w:rsidP="3C3EAF6E">
      <w:pPr>
        <w:pStyle w:val="Heading2"/>
      </w:pPr>
      <w:r>
        <w:t>Lesson Introduction</w:t>
      </w:r>
    </w:p>
    <w:p w14:paraId="59663BEA" w14:textId="5F1658DA" w:rsidR="0027559F" w:rsidRPr="0027559F" w:rsidRDefault="0027559F" w:rsidP="0027559F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bookmarkStart w:id="1" w:name="_Hlk37081178"/>
      <w:r w:rsidRPr="0027559F">
        <w:rPr>
          <w:rFonts w:asciiTheme="majorHAnsi" w:hAnsiTheme="majorHAnsi" w:cstheme="majorHAnsi"/>
        </w:rPr>
        <w:t>Summarise what the children know so far about transferable skills as a group discussion activity.</w:t>
      </w:r>
    </w:p>
    <w:p w14:paraId="4DF8341D" w14:textId="778267F3" w:rsidR="00D22438" w:rsidRPr="0027559F" w:rsidRDefault="0027559F" w:rsidP="00A9686D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Discuss the different components of what makes the Public Sector.</w:t>
      </w:r>
    </w:p>
    <w:bookmarkEnd w:id="1"/>
    <w:p w14:paraId="7A03D62C" w14:textId="77777777" w:rsidR="00CF6FCC" w:rsidRDefault="00CF6FCC">
      <w:pPr>
        <w:rPr>
          <w:rFonts w:ascii="Calibri" w:eastAsiaTheme="majorEastAsia" w:hAnsi="Calibri" w:cstheme="majorBidi"/>
          <w:b/>
          <w:color w:val="000000" w:themeColor="text1"/>
          <w:szCs w:val="26"/>
        </w:rPr>
      </w:pPr>
    </w:p>
    <w:p w14:paraId="5A0734B7" w14:textId="6C22890E" w:rsidR="00F0349F" w:rsidRDefault="00E61A9E" w:rsidP="00F0349F">
      <w:pPr>
        <w:pStyle w:val="Heading2"/>
      </w:pPr>
      <w:r>
        <w:t>Group Task</w:t>
      </w:r>
    </w:p>
    <w:p w14:paraId="32203174" w14:textId="77777777" w:rsidR="0027559F" w:rsidRPr="0027559F" w:rsidRDefault="0027559F" w:rsidP="0027559F">
      <w:pPr>
        <w:rPr>
          <w:rFonts w:asciiTheme="majorHAnsi" w:hAnsiTheme="majorHAnsi" w:cstheme="majorHAnsi"/>
          <w:b/>
          <w:bCs/>
        </w:rPr>
      </w:pPr>
      <w:r w:rsidRPr="0027559F">
        <w:rPr>
          <w:rFonts w:asciiTheme="majorHAnsi" w:hAnsiTheme="majorHAnsi" w:cstheme="majorHAnsi"/>
          <w:b/>
          <w:bCs/>
        </w:rPr>
        <w:t xml:space="preserve">Activity 1: </w:t>
      </w:r>
    </w:p>
    <w:p w14:paraId="32E1EE98" w14:textId="537B094A" w:rsidR="0027559F" w:rsidRPr="0027559F" w:rsidRDefault="0027559F" w:rsidP="0027559F">
      <w:p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Children watch the Good Hope clip to support them answering their questions. The clip lasts for 11 minutes 42 seconds.</w:t>
      </w:r>
    </w:p>
    <w:p w14:paraId="740DA5B3" w14:textId="77777777" w:rsidR="0027559F" w:rsidRPr="0027559F" w:rsidRDefault="0027559F" w:rsidP="0027559F">
      <w:pPr>
        <w:rPr>
          <w:rFonts w:asciiTheme="majorHAnsi" w:hAnsiTheme="majorHAnsi" w:cstheme="majorHAnsi"/>
          <w:b/>
          <w:bCs/>
        </w:rPr>
      </w:pPr>
      <w:r w:rsidRPr="0027559F">
        <w:rPr>
          <w:rFonts w:asciiTheme="majorHAnsi" w:hAnsiTheme="majorHAnsi" w:cstheme="majorHAnsi"/>
          <w:b/>
          <w:bCs/>
        </w:rPr>
        <w:t xml:space="preserve">Activity 2: </w:t>
      </w:r>
    </w:p>
    <w:p w14:paraId="208B138A" w14:textId="3243F4A8" w:rsidR="0027559F" w:rsidRPr="0027559F" w:rsidRDefault="0027559F" w:rsidP="0027559F">
      <w:p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Children complete the ‘Public Sector’ box on their Career Roadmap (Year 6). What qualifications and skills do these roles require? This should take around 10 minutes.</w:t>
      </w:r>
    </w:p>
    <w:p w14:paraId="6FE1F4BB" w14:textId="77777777" w:rsidR="0027559F" w:rsidRPr="0027559F" w:rsidRDefault="0027559F" w:rsidP="0027559F">
      <w:pPr>
        <w:rPr>
          <w:rFonts w:asciiTheme="majorHAnsi" w:hAnsiTheme="majorHAnsi" w:cstheme="majorHAnsi"/>
          <w:b/>
          <w:bCs/>
        </w:rPr>
      </w:pPr>
      <w:r w:rsidRPr="0027559F">
        <w:rPr>
          <w:rFonts w:asciiTheme="majorHAnsi" w:hAnsiTheme="majorHAnsi" w:cstheme="majorHAnsi"/>
          <w:b/>
          <w:bCs/>
        </w:rPr>
        <w:t xml:space="preserve">Activity </w:t>
      </w:r>
      <w:r w:rsidRPr="0027559F">
        <w:rPr>
          <w:rFonts w:asciiTheme="majorHAnsi" w:hAnsiTheme="majorHAnsi" w:cstheme="majorHAnsi"/>
          <w:b/>
          <w:bCs/>
        </w:rPr>
        <w:t>3</w:t>
      </w:r>
      <w:r w:rsidRPr="0027559F">
        <w:rPr>
          <w:rFonts w:asciiTheme="majorHAnsi" w:hAnsiTheme="majorHAnsi" w:cstheme="majorHAnsi"/>
          <w:b/>
          <w:bCs/>
        </w:rPr>
        <w:t xml:space="preserve">: </w:t>
      </w:r>
    </w:p>
    <w:p w14:paraId="12795234" w14:textId="19CD311D" w:rsidR="0027559F" w:rsidRPr="0027559F" w:rsidRDefault="0027559F" w:rsidP="0027559F">
      <w:p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Children share and evaluate each other’s Career Roadmap (Year 6) and discuss how they can develop their skills going forward, using the Skills Ladder (Skills Builder) as a reference. This should take around 10 minutes.</w:t>
      </w:r>
    </w:p>
    <w:p w14:paraId="5F7DE882" w14:textId="77777777" w:rsidR="0027559F" w:rsidRDefault="0027559F" w:rsidP="0027559F">
      <w:p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  <w:b/>
          <w:bCs/>
        </w:rPr>
        <w:t>A</w:t>
      </w:r>
      <w:r w:rsidRPr="0027559F">
        <w:rPr>
          <w:rFonts w:asciiTheme="majorHAnsi" w:hAnsiTheme="majorHAnsi" w:cstheme="majorHAnsi"/>
          <w:b/>
          <w:bCs/>
        </w:rPr>
        <w:t xml:space="preserve">ctivity </w:t>
      </w:r>
      <w:r w:rsidRPr="0027559F">
        <w:rPr>
          <w:rFonts w:asciiTheme="majorHAnsi" w:hAnsiTheme="majorHAnsi" w:cstheme="majorHAnsi"/>
          <w:b/>
          <w:bCs/>
        </w:rPr>
        <w:t>4</w:t>
      </w:r>
      <w:r w:rsidRPr="0027559F">
        <w:rPr>
          <w:rFonts w:asciiTheme="majorHAnsi" w:hAnsiTheme="majorHAnsi" w:cstheme="majorHAnsi"/>
          <w:b/>
          <w:bCs/>
        </w:rPr>
        <w:t>:</w:t>
      </w:r>
      <w:r w:rsidRPr="0027559F">
        <w:rPr>
          <w:rFonts w:asciiTheme="majorHAnsi" w:hAnsiTheme="majorHAnsi" w:cstheme="majorHAnsi"/>
        </w:rPr>
        <w:t xml:space="preserve"> </w:t>
      </w:r>
    </w:p>
    <w:p w14:paraId="4841CA57" w14:textId="77777777" w:rsidR="0027559F" w:rsidRDefault="0027559F" w:rsidP="0027559F">
      <w:p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Children complete the final column in their Skills Action Plan using knowledge acquired through the Public Sector event. This should take around 10 minutes.</w:t>
      </w:r>
    </w:p>
    <w:p w14:paraId="375F0F07" w14:textId="77777777" w:rsidR="007443A0" w:rsidRDefault="007443A0" w:rsidP="007443A0">
      <w:pPr>
        <w:rPr>
          <w:rFonts w:asciiTheme="majorHAnsi" w:hAnsiTheme="majorHAnsi" w:cstheme="majorHAnsi"/>
        </w:rPr>
      </w:pPr>
    </w:p>
    <w:p w14:paraId="72594A9D" w14:textId="27BC7EF7" w:rsidR="00A16061" w:rsidRDefault="78AC31BB" w:rsidP="585DE8AB">
      <w:pPr>
        <w:pStyle w:val="Heading2"/>
        <w:spacing w:line="259" w:lineRule="auto"/>
      </w:pPr>
      <w:bookmarkStart w:id="2" w:name="_Hlk37071984"/>
      <w:r>
        <w:t>Resources Needed</w:t>
      </w:r>
    </w:p>
    <w:bookmarkEnd w:id="2"/>
    <w:p w14:paraId="322F1D4B" w14:textId="77777777" w:rsidR="00A9686D" w:rsidRPr="00A9686D" w:rsidRDefault="00A9686D" w:rsidP="00A9686D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A9686D">
        <w:rPr>
          <w:rFonts w:asciiTheme="majorHAnsi" w:hAnsiTheme="majorHAnsi" w:cstheme="majorHAnsi"/>
        </w:rPr>
        <w:t>Skills Ladder (Skills Builder) Named</w:t>
      </w:r>
    </w:p>
    <w:p w14:paraId="5483A315" w14:textId="77777777" w:rsidR="00A9686D" w:rsidRPr="00A9686D" w:rsidRDefault="00A9686D" w:rsidP="00A9686D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A9686D">
        <w:rPr>
          <w:rFonts w:asciiTheme="majorHAnsi" w:hAnsiTheme="majorHAnsi" w:cstheme="majorHAnsi"/>
        </w:rPr>
        <w:lastRenderedPageBreak/>
        <w:t>Career Roadmap (Year 6)</w:t>
      </w:r>
    </w:p>
    <w:p w14:paraId="5914387D" w14:textId="77777777" w:rsidR="00A9686D" w:rsidRPr="00A9686D" w:rsidRDefault="00A9686D" w:rsidP="00A9686D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A9686D">
        <w:rPr>
          <w:rFonts w:asciiTheme="majorHAnsi" w:hAnsiTheme="majorHAnsi" w:cstheme="majorHAnsi"/>
        </w:rPr>
        <w:t>Skills Action Plan</w:t>
      </w:r>
    </w:p>
    <w:p w14:paraId="32E1A154" w14:textId="77777777" w:rsidR="0027559F" w:rsidRDefault="0027559F" w:rsidP="00A9686D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Good Hope clip can be watched to aid the children in answering the questions</w:t>
      </w:r>
    </w:p>
    <w:p w14:paraId="0EBFD208" w14:textId="77777777" w:rsidR="00A9686D" w:rsidRDefault="00A9686D" w:rsidP="585DE8AB">
      <w:pPr>
        <w:pStyle w:val="Heading2"/>
        <w:spacing w:line="259" w:lineRule="auto"/>
      </w:pPr>
    </w:p>
    <w:p w14:paraId="17E4600A" w14:textId="16D89B05" w:rsidR="78AC31BB" w:rsidRDefault="78AC31BB" w:rsidP="585DE8AB">
      <w:pPr>
        <w:pStyle w:val="Heading2"/>
        <w:spacing w:line="259" w:lineRule="auto"/>
      </w:pPr>
      <w:r>
        <w:t>Key Questions</w:t>
      </w:r>
    </w:p>
    <w:p w14:paraId="6301D25C" w14:textId="032FC9E0" w:rsidR="0027559F" w:rsidRPr="0027559F" w:rsidRDefault="0027559F" w:rsidP="0027559F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What do you know about the Public Sector?</w:t>
      </w:r>
    </w:p>
    <w:p w14:paraId="57EFF700" w14:textId="154C20E9" w:rsidR="0027559F" w:rsidRPr="0027559F" w:rsidRDefault="0027559F" w:rsidP="0027559F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What are the most important skills for the Public Sector?</w:t>
      </w:r>
    </w:p>
    <w:p w14:paraId="2BE3A433" w14:textId="5B56447D" w:rsidR="0027559F" w:rsidRPr="0027559F" w:rsidRDefault="0027559F" w:rsidP="0027559F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Did you find anything out that surprised you?</w:t>
      </w:r>
    </w:p>
    <w:p w14:paraId="571F1344" w14:textId="4C8DE087" w:rsidR="0027559F" w:rsidRPr="0027559F" w:rsidRDefault="0027559F" w:rsidP="0027559F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Do you need to go to University for a career in this sector?</w:t>
      </w:r>
    </w:p>
    <w:p w14:paraId="77996148" w14:textId="77777777" w:rsidR="0027559F" w:rsidRDefault="0027559F" w:rsidP="0027559F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27559F">
        <w:rPr>
          <w:rFonts w:asciiTheme="majorHAnsi" w:hAnsiTheme="majorHAnsi" w:cstheme="majorHAnsi"/>
        </w:rPr>
        <w:t>Were any of the employers reliant on technology in their career?</w:t>
      </w:r>
    </w:p>
    <w:sectPr w:rsidR="0027559F" w:rsidSect="00CC32F9">
      <w:headerReference w:type="even" r:id="rId11"/>
      <w:headerReference w:type="default" r:id="rId12"/>
      <w:headerReference w:type="first" r:id="rId13"/>
      <w:pgSz w:w="11900" w:h="16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8436D" w14:textId="77777777" w:rsidR="008407D3" w:rsidRDefault="008407D3" w:rsidP="008A38B0">
      <w:r>
        <w:separator/>
      </w:r>
    </w:p>
  </w:endnote>
  <w:endnote w:type="continuationSeparator" w:id="0">
    <w:p w14:paraId="237BB43E" w14:textId="77777777" w:rsidR="008407D3" w:rsidRDefault="008407D3" w:rsidP="008A3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ourier New"/>
    <w:charset w:val="4D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880D8" w14:textId="77777777" w:rsidR="008407D3" w:rsidRDefault="008407D3" w:rsidP="008A38B0">
      <w:r>
        <w:separator/>
      </w:r>
    </w:p>
  </w:footnote>
  <w:footnote w:type="continuationSeparator" w:id="0">
    <w:p w14:paraId="045B9C5E" w14:textId="77777777" w:rsidR="008407D3" w:rsidRDefault="008407D3" w:rsidP="008A3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E68D7" w14:textId="77777777" w:rsidR="003827B6" w:rsidRDefault="008407D3">
    <w:pPr>
      <w:pStyle w:val="Header"/>
    </w:pPr>
    <w:r>
      <w:rPr>
        <w:noProof/>
      </w:rPr>
      <w:pict w14:anchorId="05C97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72096" o:spid="_x0000_s2049" type="#_x0000_t75" alt="Asset 1@2x" style="position:absolute;margin-left:0;margin-top:0;width:783.75pt;height:853.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1@2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16E18" w14:textId="7FB458E6" w:rsidR="00A16061" w:rsidRDefault="00E67676" w:rsidP="00A16061">
    <w:pPr>
      <w:tabs>
        <w:tab w:val="center" w:pos="487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3EFE7FCC" wp14:editId="01BE1B3B">
          <wp:simplePos x="0" y="0"/>
          <wp:positionH relativeFrom="margin">
            <wp:posOffset>4114800</wp:posOffset>
          </wp:positionH>
          <wp:positionV relativeFrom="paragraph">
            <wp:posOffset>-224155</wp:posOffset>
          </wp:positionV>
          <wp:extent cx="667385" cy="667385"/>
          <wp:effectExtent l="0" t="0" r="0" b="0"/>
          <wp:wrapTight wrapText="bothSides">
            <wp:wrapPolygon edited="0">
              <wp:start x="5549" y="0"/>
              <wp:lineTo x="0" y="3699"/>
              <wp:lineTo x="0" y="16030"/>
              <wp:lineTo x="3699" y="19730"/>
              <wp:lineTo x="5549" y="20963"/>
              <wp:lineTo x="6166" y="20963"/>
              <wp:lineTo x="14797" y="20963"/>
              <wp:lineTo x="15414" y="20963"/>
              <wp:lineTo x="17264" y="19730"/>
              <wp:lineTo x="20963" y="16030"/>
              <wp:lineTo x="20963" y="3699"/>
              <wp:lineTo x="15414" y="0"/>
              <wp:lineTo x="5549" y="0"/>
            </wp:wrapPolygon>
          </wp:wrapTight>
          <wp:docPr id="17" name="Picture 1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C7235E6" wp14:editId="0DD51D9D">
          <wp:simplePos x="0" y="0"/>
          <wp:positionH relativeFrom="column">
            <wp:posOffset>-1897380</wp:posOffset>
          </wp:positionH>
          <wp:positionV relativeFrom="paragraph">
            <wp:posOffset>-1360170</wp:posOffset>
          </wp:positionV>
          <wp:extent cx="1419225" cy="358140"/>
          <wp:effectExtent l="0" t="0" r="9525" b="3810"/>
          <wp:wrapTight wrapText="bothSides">
            <wp:wrapPolygon edited="0">
              <wp:start x="0" y="0"/>
              <wp:lineTo x="0" y="20681"/>
              <wp:lineTo x="21455" y="20681"/>
              <wp:lineTo x="21455" y="0"/>
              <wp:lineTo x="0" y="0"/>
            </wp:wrapPolygon>
          </wp:wrapTight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922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6531A6C" wp14:editId="0C64C6C5">
          <wp:simplePos x="0" y="0"/>
          <wp:positionH relativeFrom="column">
            <wp:posOffset>2606040</wp:posOffset>
          </wp:positionH>
          <wp:positionV relativeFrom="paragraph">
            <wp:posOffset>-168910</wp:posOffset>
          </wp:positionV>
          <wp:extent cx="1419225" cy="358140"/>
          <wp:effectExtent l="0" t="0" r="9525" b="3810"/>
          <wp:wrapTight wrapText="bothSides">
            <wp:wrapPolygon edited="0">
              <wp:start x="0" y="0"/>
              <wp:lineTo x="0" y="20681"/>
              <wp:lineTo x="21455" y="20681"/>
              <wp:lineTo x="21455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922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7771C0DD" wp14:editId="3856528E">
          <wp:simplePos x="0" y="0"/>
          <wp:positionH relativeFrom="column">
            <wp:posOffset>1114425</wp:posOffset>
          </wp:positionH>
          <wp:positionV relativeFrom="paragraph">
            <wp:posOffset>-166370</wp:posOffset>
          </wp:positionV>
          <wp:extent cx="1400175" cy="435610"/>
          <wp:effectExtent l="0" t="0" r="9525" b="2540"/>
          <wp:wrapTight wrapText="bothSides">
            <wp:wrapPolygon edited="0">
              <wp:start x="0" y="0"/>
              <wp:lineTo x="0" y="20781"/>
              <wp:lineTo x="21453" y="20781"/>
              <wp:lineTo x="21453" y="0"/>
              <wp:lineTo x="0" y="0"/>
            </wp:wrapPolygon>
          </wp:wrapTight>
          <wp:docPr id="10" name="Picture 1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001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0048" behindDoc="1" locked="0" layoutInCell="1" allowOverlap="1" wp14:anchorId="7FBAEEDC" wp14:editId="2EDFC030">
          <wp:simplePos x="0" y="0"/>
          <wp:positionH relativeFrom="page">
            <wp:posOffset>-1210310</wp:posOffset>
          </wp:positionH>
          <wp:positionV relativeFrom="paragraph">
            <wp:posOffset>-1355725</wp:posOffset>
          </wp:positionV>
          <wp:extent cx="9372237" cy="13240645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72237" cy="1324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0130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1F932B9" wp14:editId="04B5B734">
          <wp:simplePos x="0" y="0"/>
          <wp:positionH relativeFrom="column">
            <wp:posOffset>4869180</wp:posOffset>
          </wp:positionH>
          <wp:positionV relativeFrom="paragraph">
            <wp:posOffset>-171450</wp:posOffset>
          </wp:positionV>
          <wp:extent cx="1116330" cy="452120"/>
          <wp:effectExtent l="0" t="0" r="1270" b="5080"/>
          <wp:wrapTight wrapText="bothSides">
            <wp:wrapPolygon edited="0">
              <wp:start x="0" y="0"/>
              <wp:lineTo x="0" y="21236"/>
              <wp:lineTo x="21379" y="21236"/>
              <wp:lineTo x="2137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eview-lightbox-careers-enterprise-logo-rbg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6061">
      <w:t xml:space="preserve">    </w:t>
    </w:r>
    <w:r w:rsidR="00A16061">
      <w:tab/>
    </w:r>
  </w:p>
  <w:p w14:paraId="4C696AF4" w14:textId="71E0F848" w:rsidR="008A38B0" w:rsidRDefault="00536739"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E796A5F" wp14:editId="62F26BD7">
          <wp:simplePos x="0" y="0"/>
          <wp:positionH relativeFrom="margin">
            <wp:posOffset>-1592580</wp:posOffset>
          </wp:positionH>
          <wp:positionV relativeFrom="paragraph">
            <wp:posOffset>-1068070</wp:posOffset>
          </wp:positionV>
          <wp:extent cx="667385" cy="667385"/>
          <wp:effectExtent l="0" t="0" r="0" b="0"/>
          <wp:wrapTight wrapText="bothSides">
            <wp:wrapPolygon edited="0">
              <wp:start x="5549" y="0"/>
              <wp:lineTo x="0" y="3699"/>
              <wp:lineTo x="0" y="16030"/>
              <wp:lineTo x="3699" y="19730"/>
              <wp:lineTo x="5549" y="20963"/>
              <wp:lineTo x="6166" y="20963"/>
              <wp:lineTo x="14797" y="20963"/>
              <wp:lineTo x="15414" y="20963"/>
              <wp:lineTo x="17264" y="19730"/>
              <wp:lineTo x="20963" y="16030"/>
              <wp:lineTo x="20963" y="3699"/>
              <wp:lineTo x="15414" y="0"/>
              <wp:lineTo x="5549" y="0"/>
            </wp:wrapPolygon>
          </wp:wrapTight>
          <wp:docPr id="16" name="Picture 1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739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EB3893" wp14:editId="10E63A72">
          <wp:simplePos x="0" y="0"/>
          <wp:positionH relativeFrom="margin">
            <wp:posOffset>-1744980</wp:posOffset>
          </wp:positionH>
          <wp:positionV relativeFrom="paragraph">
            <wp:posOffset>-1220470</wp:posOffset>
          </wp:positionV>
          <wp:extent cx="667385" cy="667385"/>
          <wp:effectExtent l="0" t="0" r="0" b="0"/>
          <wp:wrapTight wrapText="bothSides">
            <wp:wrapPolygon edited="0">
              <wp:start x="5549" y="0"/>
              <wp:lineTo x="0" y="3699"/>
              <wp:lineTo x="0" y="16030"/>
              <wp:lineTo x="3699" y="19730"/>
              <wp:lineTo x="5549" y="20963"/>
              <wp:lineTo x="6166" y="20963"/>
              <wp:lineTo x="14797" y="20963"/>
              <wp:lineTo x="15414" y="20963"/>
              <wp:lineTo x="17264" y="19730"/>
              <wp:lineTo x="20963" y="16030"/>
              <wp:lineTo x="20963" y="3699"/>
              <wp:lineTo x="15414" y="0"/>
              <wp:lineTo x="5549" y="0"/>
            </wp:wrapPolygon>
          </wp:wrapTight>
          <wp:docPr id="15" name="Picture 1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0130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8D96D1F" wp14:editId="698CCF0B">
          <wp:simplePos x="0" y="0"/>
          <wp:positionH relativeFrom="column">
            <wp:posOffset>-1897380</wp:posOffset>
          </wp:positionH>
          <wp:positionV relativeFrom="paragraph">
            <wp:posOffset>-1372870</wp:posOffset>
          </wp:positionV>
          <wp:extent cx="1419225" cy="358140"/>
          <wp:effectExtent l="0" t="0" r="9525" b="3810"/>
          <wp:wrapTight wrapText="bothSides">
            <wp:wrapPolygon edited="0">
              <wp:start x="0" y="0"/>
              <wp:lineTo x="0" y="20681"/>
              <wp:lineTo x="21455" y="20681"/>
              <wp:lineTo x="21455" y="0"/>
              <wp:lineTo x="0" y="0"/>
            </wp:wrapPolygon>
          </wp:wrapTight>
          <wp:docPr id="12" name="Picture 1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922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0130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0CE2B7A" wp14:editId="025A0834">
          <wp:simplePos x="0" y="0"/>
          <wp:positionH relativeFrom="margin">
            <wp:posOffset>-1897380</wp:posOffset>
          </wp:positionH>
          <wp:positionV relativeFrom="paragraph">
            <wp:posOffset>-1372870</wp:posOffset>
          </wp:positionV>
          <wp:extent cx="667385" cy="667385"/>
          <wp:effectExtent l="0" t="0" r="0" b="0"/>
          <wp:wrapTight wrapText="bothSides">
            <wp:wrapPolygon edited="0">
              <wp:start x="5549" y="0"/>
              <wp:lineTo x="0" y="3699"/>
              <wp:lineTo x="0" y="16030"/>
              <wp:lineTo x="3699" y="19730"/>
              <wp:lineTo x="5549" y="20963"/>
              <wp:lineTo x="6166" y="20963"/>
              <wp:lineTo x="14797" y="20963"/>
              <wp:lineTo x="15414" y="20963"/>
              <wp:lineTo x="17264" y="19730"/>
              <wp:lineTo x="20963" y="16030"/>
              <wp:lineTo x="20963" y="3699"/>
              <wp:lineTo x="15414" y="0"/>
              <wp:lineTo x="5549" y="0"/>
            </wp:wrapPolygon>
          </wp:wrapTight>
          <wp:docPr id="11" name="Picture 1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67E6">
      <w:t xml:space="preserve">   </w:t>
    </w:r>
  </w:p>
  <w:p w14:paraId="0339037D" w14:textId="77777777" w:rsidR="0089793F" w:rsidRDefault="0089793F"/>
  <w:p w14:paraId="3D4774A7" w14:textId="77777777" w:rsidR="0089793F" w:rsidRDefault="008979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F3742" w14:textId="77777777" w:rsidR="003467E6" w:rsidRDefault="00F0349F" w:rsidP="00081C49">
    <w:pPr>
      <w:tabs>
        <w:tab w:val="center" w:pos="487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2B7CCE75" wp14:editId="6E093BB6">
          <wp:simplePos x="0" y="0"/>
          <wp:positionH relativeFrom="column">
            <wp:posOffset>1333500</wp:posOffset>
          </wp:positionH>
          <wp:positionV relativeFrom="paragraph">
            <wp:posOffset>-200025</wp:posOffset>
          </wp:positionV>
          <wp:extent cx="1400175" cy="435610"/>
          <wp:effectExtent l="0" t="0" r="9525" b="2540"/>
          <wp:wrapTight wrapText="bothSides">
            <wp:wrapPolygon edited="0">
              <wp:start x="0" y="0"/>
              <wp:lineTo x="0" y="20781"/>
              <wp:lineTo x="21453" y="20781"/>
              <wp:lineTo x="21453" y="0"/>
              <wp:lineTo x="0" y="0"/>
            </wp:wrapPolygon>
          </wp:wrapTight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1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 wp14:anchorId="7344B3D1" wp14:editId="2DB35F20">
          <wp:simplePos x="0" y="0"/>
          <wp:positionH relativeFrom="column">
            <wp:posOffset>2886075</wp:posOffset>
          </wp:positionH>
          <wp:positionV relativeFrom="paragraph">
            <wp:posOffset>-180975</wp:posOffset>
          </wp:positionV>
          <wp:extent cx="1419225" cy="358140"/>
          <wp:effectExtent l="0" t="0" r="9525" b="3810"/>
          <wp:wrapTight wrapText="bothSides">
            <wp:wrapPolygon edited="0">
              <wp:start x="0" y="0"/>
              <wp:lineTo x="0" y="20681"/>
              <wp:lineTo x="21455" y="20681"/>
              <wp:lineTo x="2145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922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096" behindDoc="1" locked="0" layoutInCell="1" allowOverlap="1" wp14:anchorId="55550E63" wp14:editId="3B15DBE9">
          <wp:simplePos x="0" y="0"/>
          <wp:positionH relativeFrom="margin">
            <wp:posOffset>4400550</wp:posOffset>
          </wp:positionH>
          <wp:positionV relativeFrom="paragraph">
            <wp:posOffset>-205105</wp:posOffset>
          </wp:positionV>
          <wp:extent cx="667385" cy="667385"/>
          <wp:effectExtent l="0" t="0" r="0" b="0"/>
          <wp:wrapTight wrapText="bothSides">
            <wp:wrapPolygon edited="0">
              <wp:start x="5549" y="0"/>
              <wp:lineTo x="0" y="3699"/>
              <wp:lineTo x="0" y="16030"/>
              <wp:lineTo x="3699" y="19730"/>
              <wp:lineTo x="5549" y="20963"/>
              <wp:lineTo x="6166" y="20963"/>
              <wp:lineTo x="14797" y="20963"/>
              <wp:lineTo x="15414" y="20963"/>
              <wp:lineTo x="17264" y="19730"/>
              <wp:lineTo x="20963" y="16030"/>
              <wp:lineTo x="20963" y="3699"/>
              <wp:lineTo x="15414" y="0"/>
              <wp:lineTo x="5549" y="0"/>
            </wp:wrapPolygon>
          </wp:wrapTight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1" locked="0" layoutInCell="1" allowOverlap="1" wp14:anchorId="50A23B5B" wp14:editId="7ACBF75C">
          <wp:simplePos x="0" y="0"/>
          <wp:positionH relativeFrom="column">
            <wp:posOffset>5181600</wp:posOffset>
          </wp:positionH>
          <wp:positionV relativeFrom="paragraph">
            <wp:posOffset>-200025</wp:posOffset>
          </wp:positionV>
          <wp:extent cx="1116330" cy="452120"/>
          <wp:effectExtent l="0" t="0" r="7620" b="5080"/>
          <wp:wrapTight wrapText="bothSides">
            <wp:wrapPolygon edited="0">
              <wp:start x="0" y="0"/>
              <wp:lineTo x="0" y="20933"/>
              <wp:lineTo x="21379" y="20933"/>
              <wp:lineTo x="21379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eview-lightbox-careers-enterprise-logo-rb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0C">
      <w:rPr>
        <w:noProof/>
        <w:lang w:eastAsia="en-GB"/>
      </w:rPr>
      <w:drawing>
        <wp:anchor distT="0" distB="0" distL="114300" distR="114300" simplePos="0" relativeHeight="251651072" behindDoc="1" locked="0" layoutInCell="1" allowOverlap="1" wp14:anchorId="7DDD7470" wp14:editId="33C8DBCF">
          <wp:simplePos x="0" y="0"/>
          <wp:positionH relativeFrom="column">
            <wp:posOffset>-758371</wp:posOffset>
          </wp:positionH>
          <wp:positionV relativeFrom="paragraph">
            <wp:posOffset>-123368</wp:posOffset>
          </wp:positionV>
          <wp:extent cx="8391706" cy="1185539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91706" cy="11855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7E6">
      <w:t xml:space="preserve">  </w:t>
    </w:r>
    <w:r w:rsidR="00A16061">
      <w:t xml:space="preserve">  </w:t>
    </w:r>
    <w:r w:rsidR="00081C49">
      <w:tab/>
    </w:r>
  </w:p>
  <w:p w14:paraId="74279AD7" w14:textId="77777777" w:rsidR="00CC32F9" w:rsidRDefault="004B063E">
    <w:pPr>
      <w:pStyle w:val="Header"/>
    </w:pPr>
    <w:r>
      <w:t xml:space="preserve">     </w:t>
    </w:r>
  </w:p>
  <w:p w14:paraId="2E6C2F55" w14:textId="77777777" w:rsidR="003827B6" w:rsidRDefault="003827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3CE44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474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2C21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60B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AA7C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88D9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5C9D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BA7EA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2F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2C66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065"/>
    <w:multiLevelType w:val="hybridMultilevel"/>
    <w:tmpl w:val="A57CF318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ED3CD3"/>
    <w:multiLevelType w:val="hybridMultilevel"/>
    <w:tmpl w:val="0F0239B2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AB16D2"/>
    <w:multiLevelType w:val="hybridMultilevel"/>
    <w:tmpl w:val="318E5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A53"/>
    <w:multiLevelType w:val="hybridMultilevel"/>
    <w:tmpl w:val="413E4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9638CC"/>
    <w:multiLevelType w:val="hybridMultilevel"/>
    <w:tmpl w:val="612EA392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5560B7"/>
    <w:multiLevelType w:val="hybridMultilevel"/>
    <w:tmpl w:val="E5547FD2"/>
    <w:lvl w:ilvl="0" w:tplc="999C73E2">
      <w:numFmt w:val="bullet"/>
      <w:lvlText w:val="•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F130EF"/>
    <w:multiLevelType w:val="hybridMultilevel"/>
    <w:tmpl w:val="16504E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105CCB"/>
    <w:multiLevelType w:val="hybridMultilevel"/>
    <w:tmpl w:val="42205C28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D5082"/>
    <w:multiLevelType w:val="hybridMultilevel"/>
    <w:tmpl w:val="B76AF48A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1077FF"/>
    <w:multiLevelType w:val="hybridMultilevel"/>
    <w:tmpl w:val="A1467C20"/>
    <w:lvl w:ilvl="0" w:tplc="999C73E2">
      <w:numFmt w:val="bullet"/>
      <w:lvlText w:val="•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523DBD"/>
    <w:multiLevelType w:val="hybridMultilevel"/>
    <w:tmpl w:val="6016B3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2A0572"/>
    <w:multiLevelType w:val="hybridMultilevel"/>
    <w:tmpl w:val="24A63606"/>
    <w:lvl w:ilvl="0" w:tplc="999C73E2">
      <w:numFmt w:val="bullet"/>
      <w:lvlText w:val="•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AC609E"/>
    <w:multiLevelType w:val="hybridMultilevel"/>
    <w:tmpl w:val="D21E795C"/>
    <w:lvl w:ilvl="0" w:tplc="39643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60A2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E44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62E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9A6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0CD3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AB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EA2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F047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5F4DC7"/>
    <w:multiLevelType w:val="hybridMultilevel"/>
    <w:tmpl w:val="A520685C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56E0B"/>
    <w:multiLevelType w:val="hybridMultilevel"/>
    <w:tmpl w:val="F286895A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51183"/>
    <w:multiLevelType w:val="hybridMultilevel"/>
    <w:tmpl w:val="F33C08DA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2275D"/>
    <w:multiLevelType w:val="hybridMultilevel"/>
    <w:tmpl w:val="879ACA1E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2D7B17"/>
    <w:multiLevelType w:val="hybridMultilevel"/>
    <w:tmpl w:val="E312D680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969C0"/>
    <w:multiLevelType w:val="hybridMultilevel"/>
    <w:tmpl w:val="68DE675E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F50D3"/>
    <w:multiLevelType w:val="hybridMultilevel"/>
    <w:tmpl w:val="D82ED73A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34C9C"/>
    <w:multiLevelType w:val="hybridMultilevel"/>
    <w:tmpl w:val="A4B43348"/>
    <w:lvl w:ilvl="0" w:tplc="999C73E2">
      <w:numFmt w:val="bullet"/>
      <w:lvlText w:val="•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67D11"/>
    <w:multiLevelType w:val="hybridMultilevel"/>
    <w:tmpl w:val="727C8C06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99294F"/>
    <w:multiLevelType w:val="hybridMultilevel"/>
    <w:tmpl w:val="CF2C692C"/>
    <w:lvl w:ilvl="0" w:tplc="2B34E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04C5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3A9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6E3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AC4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62E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D89D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C676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164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11092"/>
    <w:multiLevelType w:val="hybridMultilevel"/>
    <w:tmpl w:val="AD96C5B8"/>
    <w:lvl w:ilvl="0" w:tplc="A9327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B075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C458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463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B418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063B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8C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E8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605D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4B2CAE"/>
    <w:multiLevelType w:val="hybridMultilevel"/>
    <w:tmpl w:val="5B5AEC20"/>
    <w:lvl w:ilvl="0" w:tplc="E2B6ECCA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3"/>
  </w:num>
  <w:num w:numId="3">
    <w:abstractNumId w:val="3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8"/>
  </w:num>
  <w:num w:numId="15">
    <w:abstractNumId w:val="13"/>
  </w:num>
  <w:num w:numId="16">
    <w:abstractNumId w:val="35"/>
  </w:num>
  <w:num w:numId="17">
    <w:abstractNumId w:val="24"/>
  </w:num>
  <w:num w:numId="18">
    <w:abstractNumId w:val="30"/>
  </w:num>
  <w:num w:numId="19">
    <w:abstractNumId w:val="26"/>
  </w:num>
  <w:num w:numId="20">
    <w:abstractNumId w:val="28"/>
  </w:num>
  <w:num w:numId="21">
    <w:abstractNumId w:val="25"/>
  </w:num>
  <w:num w:numId="22">
    <w:abstractNumId w:val="14"/>
  </w:num>
  <w:num w:numId="23">
    <w:abstractNumId w:val="27"/>
  </w:num>
  <w:num w:numId="24">
    <w:abstractNumId w:val="19"/>
  </w:num>
  <w:num w:numId="25">
    <w:abstractNumId w:val="29"/>
  </w:num>
  <w:num w:numId="26">
    <w:abstractNumId w:val="11"/>
  </w:num>
  <w:num w:numId="27">
    <w:abstractNumId w:val="17"/>
  </w:num>
  <w:num w:numId="28">
    <w:abstractNumId w:val="15"/>
  </w:num>
  <w:num w:numId="29">
    <w:abstractNumId w:val="22"/>
  </w:num>
  <w:num w:numId="30">
    <w:abstractNumId w:val="31"/>
  </w:num>
  <w:num w:numId="31">
    <w:abstractNumId w:val="20"/>
  </w:num>
  <w:num w:numId="32">
    <w:abstractNumId w:val="10"/>
  </w:num>
  <w:num w:numId="33">
    <w:abstractNumId w:val="32"/>
  </w:num>
  <w:num w:numId="34">
    <w:abstractNumId w:val="16"/>
  </w:num>
  <w:num w:numId="35">
    <w:abstractNumId w:val="21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A78"/>
    <w:rsid w:val="00010412"/>
    <w:rsid w:val="0004309E"/>
    <w:rsid w:val="00046739"/>
    <w:rsid w:val="000500C5"/>
    <w:rsid w:val="000503CA"/>
    <w:rsid w:val="00062A52"/>
    <w:rsid w:val="00071CCB"/>
    <w:rsid w:val="00081C49"/>
    <w:rsid w:val="000A56FD"/>
    <w:rsid w:val="00127D71"/>
    <w:rsid w:val="00173049"/>
    <w:rsid w:val="0019678E"/>
    <w:rsid w:val="001B4591"/>
    <w:rsid w:val="001C5AFF"/>
    <w:rsid w:val="00262A93"/>
    <w:rsid w:val="0027559F"/>
    <w:rsid w:val="00285864"/>
    <w:rsid w:val="00323C48"/>
    <w:rsid w:val="00335637"/>
    <w:rsid w:val="003467E6"/>
    <w:rsid w:val="00375956"/>
    <w:rsid w:val="003827B6"/>
    <w:rsid w:val="00390177"/>
    <w:rsid w:val="003E12F6"/>
    <w:rsid w:val="003F6FD2"/>
    <w:rsid w:val="004450C8"/>
    <w:rsid w:val="00490E15"/>
    <w:rsid w:val="004B063E"/>
    <w:rsid w:val="004D6B50"/>
    <w:rsid w:val="00504DC1"/>
    <w:rsid w:val="0050692B"/>
    <w:rsid w:val="00536739"/>
    <w:rsid w:val="00590729"/>
    <w:rsid w:val="005C29BA"/>
    <w:rsid w:val="005F4DB5"/>
    <w:rsid w:val="00684411"/>
    <w:rsid w:val="007443A0"/>
    <w:rsid w:val="007753C3"/>
    <w:rsid w:val="007F680C"/>
    <w:rsid w:val="008407D3"/>
    <w:rsid w:val="00850C6D"/>
    <w:rsid w:val="00866882"/>
    <w:rsid w:val="008754F9"/>
    <w:rsid w:val="0089793F"/>
    <w:rsid w:val="008A38B0"/>
    <w:rsid w:val="009333E1"/>
    <w:rsid w:val="009E1A78"/>
    <w:rsid w:val="00A02DC3"/>
    <w:rsid w:val="00A16061"/>
    <w:rsid w:val="00A32F48"/>
    <w:rsid w:val="00A9039E"/>
    <w:rsid w:val="00A9133F"/>
    <w:rsid w:val="00A9686D"/>
    <w:rsid w:val="00AE2D14"/>
    <w:rsid w:val="00B533CD"/>
    <w:rsid w:val="00B91ABD"/>
    <w:rsid w:val="00B94A26"/>
    <w:rsid w:val="00BF4868"/>
    <w:rsid w:val="00C47324"/>
    <w:rsid w:val="00C661EB"/>
    <w:rsid w:val="00CB65E8"/>
    <w:rsid w:val="00CC32F9"/>
    <w:rsid w:val="00CE29AB"/>
    <w:rsid w:val="00CF6FCC"/>
    <w:rsid w:val="00D078B1"/>
    <w:rsid w:val="00D22438"/>
    <w:rsid w:val="00D46A4A"/>
    <w:rsid w:val="00DD2B5A"/>
    <w:rsid w:val="00E07A7A"/>
    <w:rsid w:val="00E61A9E"/>
    <w:rsid w:val="00E65F0D"/>
    <w:rsid w:val="00E67676"/>
    <w:rsid w:val="00EA7F86"/>
    <w:rsid w:val="00F0349F"/>
    <w:rsid w:val="00F407DE"/>
    <w:rsid w:val="00F50130"/>
    <w:rsid w:val="00F61791"/>
    <w:rsid w:val="00FB2FA2"/>
    <w:rsid w:val="0BB90746"/>
    <w:rsid w:val="0D76F745"/>
    <w:rsid w:val="0E8100D5"/>
    <w:rsid w:val="0F6CC258"/>
    <w:rsid w:val="1366DB4B"/>
    <w:rsid w:val="17EDC3AB"/>
    <w:rsid w:val="1D53A28D"/>
    <w:rsid w:val="222AA3D9"/>
    <w:rsid w:val="254CC1AB"/>
    <w:rsid w:val="28FA392E"/>
    <w:rsid w:val="33E6A159"/>
    <w:rsid w:val="35B1A0C9"/>
    <w:rsid w:val="3A8E5679"/>
    <w:rsid w:val="3C3EAF6E"/>
    <w:rsid w:val="3CB09842"/>
    <w:rsid w:val="3D1ADF9D"/>
    <w:rsid w:val="45DA24B2"/>
    <w:rsid w:val="45F395C2"/>
    <w:rsid w:val="46D85A8A"/>
    <w:rsid w:val="48F8FA93"/>
    <w:rsid w:val="4F740A53"/>
    <w:rsid w:val="4F90A1DF"/>
    <w:rsid w:val="4FD0513F"/>
    <w:rsid w:val="5095399A"/>
    <w:rsid w:val="54648137"/>
    <w:rsid w:val="56141CB4"/>
    <w:rsid w:val="585DE8AB"/>
    <w:rsid w:val="5C47D636"/>
    <w:rsid w:val="6426FC60"/>
    <w:rsid w:val="70118A9F"/>
    <w:rsid w:val="704CCA4B"/>
    <w:rsid w:val="78AC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0E370B0"/>
  <w14:defaultImageDpi w14:val="32767"/>
  <w15:chartTrackingRefBased/>
  <w15:docId w15:val="{B0193A93-3FF1-4CCC-82DD-54AAF65B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010412"/>
    <w:rPr>
      <w:rFonts w:ascii="Montserrat Light" w:hAnsi="Montserrat Light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65E8"/>
    <w:pPr>
      <w:keepNext/>
      <w:keepLines/>
      <w:spacing w:before="480" w:after="240"/>
      <w:outlineLvl w:val="0"/>
    </w:pPr>
    <w:rPr>
      <w:rFonts w:asciiTheme="minorHAnsi" w:eastAsiaTheme="majorEastAsia" w:hAnsiTheme="minorHAnsi" w:cstheme="minorHAnsi"/>
      <w:b/>
      <w:bCs/>
      <w:color w:val="000000" w:themeColor="text1"/>
      <w:sz w:val="36"/>
      <w:szCs w:val="32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A02DC3"/>
    <w:pPr>
      <w:keepNext/>
      <w:keepLines/>
      <w:spacing w:before="120" w:after="120"/>
      <w:outlineLvl w:val="1"/>
    </w:pPr>
    <w:rPr>
      <w:rFonts w:ascii="Calibri" w:eastAsiaTheme="majorEastAsia" w:hAnsi="Calibri" w:cstheme="majorBidi"/>
      <w:b/>
      <w:color w:val="000000" w:themeColor="text1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8754F9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430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570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2DC3"/>
    <w:rPr>
      <w:rFonts w:ascii="Calibri" w:eastAsiaTheme="majorEastAsia" w:hAnsi="Calibri" w:cstheme="majorBidi"/>
      <w:b/>
      <w:color w:val="000000" w:themeColor="text1"/>
      <w:szCs w:val="26"/>
    </w:rPr>
  </w:style>
  <w:style w:type="paragraph" w:customStyle="1" w:styleId="Introductiontext">
    <w:name w:val="Introduction text"/>
    <w:autoRedefine/>
    <w:qFormat/>
    <w:rsid w:val="00A02DC3"/>
    <w:pPr>
      <w:spacing w:before="240" w:after="240"/>
    </w:pPr>
    <w:rPr>
      <w:rFonts w:ascii="Calibri" w:eastAsiaTheme="majorEastAsia" w:hAnsi="Calibri" w:cstheme="majorBidi"/>
      <w:color w:val="000000" w:themeColor="text1"/>
      <w:szCs w:val="32"/>
    </w:rPr>
  </w:style>
  <w:style w:type="paragraph" w:customStyle="1" w:styleId="Bodycopy">
    <w:name w:val="Body copy"/>
    <w:basedOn w:val="Introductiontext"/>
    <w:autoRedefine/>
    <w:qFormat/>
    <w:rsid w:val="00A02DC3"/>
    <w:rPr>
      <w:rFonts w:ascii="Calibri Light" w:hAnsi="Calibri Light"/>
    </w:rPr>
  </w:style>
  <w:style w:type="character" w:customStyle="1" w:styleId="Heading3Char">
    <w:name w:val="Heading 3 Char"/>
    <w:basedOn w:val="DefaultParagraphFont"/>
    <w:link w:val="Heading3"/>
    <w:uiPriority w:val="9"/>
    <w:rsid w:val="008754F9"/>
    <w:rPr>
      <w:rFonts w:asciiTheme="majorHAnsi" w:eastAsiaTheme="majorEastAsia" w:hAnsiTheme="majorHAnsi" w:cstheme="majorBidi"/>
      <w:b/>
      <w:color w:val="007396" w:themeColor="accent1"/>
      <w:sz w:val="22"/>
      <w:szCs w:val="26"/>
    </w:rPr>
  </w:style>
  <w:style w:type="paragraph" w:styleId="ListBullet">
    <w:name w:val="List Bullet"/>
    <w:basedOn w:val="Normal"/>
    <w:autoRedefine/>
    <w:uiPriority w:val="99"/>
    <w:unhideWhenUsed/>
    <w:qFormat/>
    <w:rsid w:val="00A02DC3"/>
    <w:pPr>
      <w:numPr>
        <w:numId w:val="13"/>
      </w:numPr>
      <w:contextualSpacing/>
    </w:pPr>
    <w:rPr>
      <w:rFonts w:ascii="Calibri" w:hAnsi="Calibri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B65E8"/>
    <w:rPr>
      <w:rFonts w:eastAsiaTheme="majorEastAsia" w:cstheme="minorHAnsi"/>
      <w:b/>
      <w:bCs/>
      <w:color w:val="000000" w:themeColor="text1"/>
      <w:sz w:val="36"/>
      <w:szCs w:val="32"/>
    </w:rPr>
  </w:style>
  <w:style w:type="paragraph" w:styleId="ListBullet2">
    <w:name w:val="List Bullet 2"/>
    <w:basedOn w:val="Normal"/>
    <w:autoRedefine/>
    <w:uiPriority w:val="99"/>
    <w:unhideWhenUsed/>
    <w:qFormat/>
    <w:rsid w:val="00A02DC3"/>
    <w:pPr>
      <w:numPr>
        <w:numId w:val="12"/>
      </w:numPr>
      <w:spacing w:before="120" w:after="120"/>
      <w:contextualSpacing/>
    </w:pPr>
    <w:rPr>
      <w:rFonts w:ascii="Calibri" w:hAnsi="Calibr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309E"/>
    <w:rPr>
      <w:rFonts w:asciiTheme="majorHAnsi" w:eastAsiaTheme="majorEastAsia" w:hAnsiTheme="majorHAnsi" w:cstheme="majorBidi"/>
      <w:i/>
      <w:iCs/>
      <w:color w:val="005570" w:themeColor="accent1" w:themeShade="BF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A02DC3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uiPriority w:val="99"/>
    <w:rsid w:val="00A02DC3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0430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09E"/>
    <w:rPr>
      <w:rFonts w:ascii="Montserrat Light" w:hAnsi="Montserrat Light"/>
      <w:sz w:val="21"/>
    </w:rPr>
  </w:style>
  <w:style w:type="paragraph" w:styleId="ListParagraph">
    <w:name w:val="List Paragraph"/>
    <w:basedOn w:val="Normal"/>
    <w:uiPriority w:val="34"/>
    <w:qFormat/>
    <w:rsid w:val="00F0349F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323C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skillsbuilder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.hutton\AppData\Local\Microsoft\Windows\INetCache\Content.Outlook\59AK53KJ\Revised%20CEC_Primary%20Schools%20toolkit_Resource%20template.dotx" TargetMode="External"/></Relationships>
</file>

<file path=word/theme/theme1.xml><?xml version="1.0" encoding="utf-8"?>
<a:theme xmlns:a="http://schemas.openxmlformats.org/drawingml/2006/main" name="Office Theme">
  <a:themeElements>
    <a:clrScheme name="FCN_Colours">
      <a:dk1>
        <a:srgbClr val="000000"/>
      </a:dk1>
      <a:lt1>
        <a:srgbClr val="FFFFFF"/>
      </a:lt1>
      <a:dk2>
        <a:srgbClr val="001658"/>
      </a:dk2>
      <a:lt2>
        <a:srgbClr val="B2BDBC"/>
      </a:lt2>
      <a:accent1>
        <a:srgbClr val="007396"/>
      </a:accent1>
      <a:accent2>
        <a:srgbClr val="37A7D3"/>
      </a:accent2>
      <a:accent3>
        <a:srgbClr val="001658"/>
      </a:accent3>
      <a:accent4>
        <a:srgbClr val="B2BDBC"/>
      </a:accent4>
      <a:accent5>
        <a:srgbClr val="00575E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782829192414583E357B4327184D2" ma:contentTypeVersion="12" ma:contentTypeDescription="Create a new document." ma:contentTypeScope="" ma:versionID="660eab6fc51c4f1ce6c59b36943df8d8">
  <xsd:schema xmlns:xsd="http://www.w3.org/2001/XMLSchema" xmlns:xs="http://www.w3.org/2001/XMLSchema" xmlns:p="http://schemas.microsoft.com/office/2006/metadata/properties" xmlns:ns3="17ac0fc1-91b6-40e1-b91b-1c8f159edc31" xmlns:ns4="2f549954-658b-4b76-a7ea-c30095c1840b" targetNamespace="http://schemas.microsoft.com/office/2006/metadata/properties" ma:root="true" ma:fieldsID="e968b364280133676e39dc5c512df94b" ns3:_="" ns4:_="">
    <xsd:import namespace="17ac0fc1-91b6-40e1-b91b-1c8f159edc31"/>
    <xsd:import namespace="2f549954-658b-4b76-a7ea-c30095c18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c0fc1-91b6-40e1-b91b-1c8f159ed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49954-658b-4b76-a7ea-c30095c18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2B58C9-537E-424C-A00E-3AD20552DB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c0fc1-91b6-40e1-b91b-1c8f159edc31"/>
    <ds:schemaRef ds:uri="2f549954-658b-4b76-a7ea-c30095c18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84B799-8EB8-4D9E-81E9-63783BA1C6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CCCB87-4BE4-4C0D-8114-1D11A9D152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Revised CEC_Primary Schools toolkit_Resource template</Template>
  <TotalTime>8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Hutton</dc:creator>
  <cp:keywords/>
  <dc:description/>
  <cp:lastModifiedBy>Vikki Haines</cp:lastModifiedBy>
  <cp:revision>3</cp:revision>
  <dcterms:created xsi:type="dcterms:W3CDTF">2020-04-06T15:23:00Z</dcterms:created>
  <dcterms:modified xsi:type="dcterms:W3CDTF">2020-04-06T15:31:00Z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0x01010052E782829192414583E357B4327184D2</vt:lpwstr>
  </property>
</Properties>
</file>