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13DD0" w14:textId="29130E19" w:rsidR="00BF198C" w:rsidRDefault="00BF198C" w:rsidP="00BF198C">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 xml:space="preserve">Careers Hub User Guide – Year </w:t>
      </w:r>
      <w:r>
        <w:rPr>
          <w:rFonts w:asciiTheme="majorHAnsi" w:hAnsiTheme="majorHAnsi" w:cstheme="majorHAnsi"/>
          <w:b/>
          <w:bCs/>
          <w:sz w:val="40"/>
          <w:szCs w:val="40"/>
          <w:u w:val="single"/>
        </w:rPr>
        <w:t>2</w:t>
      </w:r>
    </w:p>
    <w:p w14:paraId="297D3320" w14:textId="77777777" w:rsidR="00BF198C" w:rsidRPr="008D2A3F" w:rsidRDefault="00BF198C" w:rsidP="00BF198C">
      <w:pPr>
        <w:rPr>
          <w:rFonts w:asciiTheme="majorHAnsi" w:hAnsiTheme="majorHAnsi" w:cstheme="majorHAnsi"/>
          <w:b/>
          <w:bCs/>
          <w:sz w:val="40"/>
          <w:szCs w:val="40"/>
          <w:u w:val="single"/>
        </w:rPr>
      </w:pPr>
    </w:p>
    <w:p w14:paraId="431F0EF1" w14:textId="13E4485B" w:rsidR="00BF198C" w:rsidRDefault="00BF198C" w:rsidP="00BF198C">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r w:rsidR="00C6121D">
        <w:rPr>
          <w:rFonts w:asciiTheme="majorHAnsi" w:hAnsiTheme="majorHAnsi" w:cstheme="majorHAnsi"/>
        </w:rPr>
        <w:t>All the resources for Y</w:t>
      </w:r>
      <w:r w:rsidR="00C6121D">
        <w:rPr>
          <w:rFonts w:asciiTheme="majorHAnsi" w:hAnsiTheme="majorHAnsi" w:cstheme="majorHAnsi"/>
        </w:rPr>
        <w:t>2</w:t>
      </w:r>
      <w:bookmarkStart w:id="0" w:name="_GoBack"/>
      <w:bookmarkEnd w:id="0"/>
      <w:r w:rsidR="00C6121D">
        <w:rPr>
          <w:rFonts w:asciiTheme="majorHAnsi" w:hAnsiTheme="majorHAnsi" w:cstheme="majorHAnsi"/>
        </w:rPr>
        <w:t xml:space="preserve"> are also available on the </w:t>
      </w:r>
      <w:hyperlink r:id="rId7" w:history="1">
        <w:r w:rsidR="00C6121D" w:rsidRPr="00BB7EE2">
          <w:rPr>
            <w:rStyle w:val="Hyperlink"/>
            <w:rFonts w:asciiTheme="majorHAnsi" w:hAnsiTheme="majorHAnsi" w:cstheme="majorHAnsi"/>
          </w:rPr>
          <w:t>Ryders Hayes School website.</w:t>
        </w:r>
      </w:hyperlink>
    </w:p>
    <w:p w14:paraId="198D15DC" w14:textId="77777777" w:rsidR="00BF198C" w:rsidRPr="00D125D0" w:rsidRDefault="00BF198C" w:rsidP="00BF198C">
      <w:pPr>
        <w:rPr>
          <w:rFonts w:asciiTheme="majorHAnsi" w:hAnsiTheme="majorHAnsi" w:cstheme="majorHAnsi"/>
        </w:rPr>
      </w:pPr>
    </w:p>
    <w:p w14:paraId="548C5863" w14:textId="77777777" w:rsidR="00BF198C" w:rsidRDefault="00BF198C" w:rsidP="00BF198C">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5B108BDA" w14:textId="77777777" w:rsidR="00BF198C" w:rsidRPr="00371F96" w:rsidRDefault="00BF198C" w:rsidP="00BF198C">
      <w:pPr>
        <w:jc w:val="center"/>
        <w:rPr>
          <w:rFonts w:asciiTheme="majorHAnsi" w:hAnsiTheme="majorHAnsi" w:cstheme="majorHAnsi"/>
        </w:rPr>
      </w:pPr>
    </w:p>
    <w:p w14:paraId="24D221EF" w14:textId="77777777" w:rsidR="00BF198C" w:rsidRPr="00371F96" w:rsidRDefault="00BF198C" w:rsidP="00BF198C">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2C6C8B58" w14:textId="77777777" w:rsidR="00BF198C" w:rsidRPr="00371F96" w:rsidRDefault="00BF198C" w:rsidP="00BF198C">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5B2A6750" w14:textId="77777777" w:rsidR="00BF198C" w:rsidRPr="00371F96" w:rsidRDefault="00BF198C" w:rsidP="00BF198C">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04CA58AF" w14:textId="77777777" w:rsidR="00BF198C" w:rsidRDefault="00BF198C" w:rsidP="00BF198C">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61B8E546" w14:textId="77777777" w:rsidR="00BF198C" w:rsidRPr="00371F96" w:rsidRDefault="00BF198C" w:rsidP="00BF198C">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0D409503" w14:textId="77777777" w:rsidR="00BF198C" w:rsidRPr="00371F96" w:rsidRDefault="00BF198C" w:rsidP="00BF198C">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look into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01A13AC2" w14:textId="77777777" w:rsidR="00BF198C" w:rsidRDefault="00BF198C" w:rsidP="00BF198C">
      <w:pPr>
        <w:ind w:left="360"/>
      </w:pPr>
    </w:p>
    <w:p w14:paraId="2157CD77" w14:textId="77777777" w:rsidR="00BF198C" w:rsidRDefault="00BF198C" w:rsidP="00BF198C">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40720F6B" w14:textId="77777777" w:rsidR="00BF198C" w:rsidRDefault="00BF198C" w:rsidP="00BF198C">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72C66242" w14:textId="77777777" w:rsidR="00BF198C" w:rsidRDefault="00BF198C" w:rsidP="00BF198C">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3FB4732A" w14:textId="77777777" w:rsidR="00BF198C" w:rsidRDefault="00BF198C" w:rsidP="00BF198C">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08B2EF66" w14:textId="77777777" w:rsidR="00BF198C" w:rsidRDefault="00BF198C" w:rsidP="00BF198C">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actually is and what this means in the world of work, </w:t>
      </w:r>
    </w:p>
    <w:p w14:paraId="5396C710" w14:textId="77777777" w:rsidR="00BF198C" w:rsidRDefault="00BF198C" w:rsidP="00BF198C">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5A5F94B1" w14:textId="77777777" w:rsidR="00BF198C" w:rsidRPr="001A276B" w:rsidRDefault="00BF198C" w:rsidP="00BF198C">
      <w:pPr>
        <w:pStyle w:val="ListParagraph"/>
        <w:numPr>
          <w:ilvl w:val="0"/>
          <w:numId w:val="12"/>
        </w:numPr>
        <w:rPr>
          <w:rFonts w:asciiTheme="majorHAnsi" w:hAnsiTheme="majorHAnsi" w:cstheme="majorHAnsi"/>
        </w:rPr>
      </w:pPr>
      <w:r>
        <w:rPr>
          <w:rFonts w:asciiTheme="majorHAnsi" w:hAnsiTheme="majorHAnsi" w:cstheme="majorHAnsi"/>
        </w:rPr>
        <w:t>The Labour M</w:t>
      </w:r>
      <w:r w:rsidRPr="001A276B">
        <w:rPr>
          <w:rFonts w:asciiTheme="majorHAnsi" w:hAnsiTheme="majorHAnsi" w:cstheme="majorHAnsi"/>
        </w:rPr>
        <w:t>arket Index for the Sector in their hometown, and what jobs may be available in 2030 in the real companies that make up the sector.</w:t>
      </w:r>
    </w:p>
    <w:p w14:paraId="1FD82903" w14:textId="77777777" w:rsidR="00BF198C" w:rsidRDefault="00BF198C" w:rsidP="00BF198C">
      <w:pPr>
        <w:pStyle w:val="ListParagraph"/>
        <w:numPr>
          <w:ilvl w:val="0"/>
          <w:numId w:val="12"/>
        </w:numPr>
        <w:rPr>
          <w:rFonts w:asciiTheme="majorHAnsi" w:hAnsiTheme="majorHAnsi" w:cstheme="majorHAnsi"/>
        </w:rPr>
      </w:pPr>
      <w:r>
        <w:rPr>
          <w:rFonts w:asciiTheme="majorHAnsi" w:hAnsiTheme="majorHAnsi" w:cstheme="majorHAnsi"/>
        </w:rPr>
        <w:lastRenderedPageBreak/>
        <w:t>Real organisational charts to discover what roles and responsibilities exist within a sector company.</w:t>
      </w:r>
    </w:p>
    <w:p w14:paraId="42AA2258" w14:textId="77777777" w:rsidR="00BF198C" w:rsidRPr="001A481A" w:rsidRDefault="00BF198C" w:rsidP="00BF198C">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13F46409" w14:textId="77777777" w:rsidR="00BF198C" w:rsidRDefault="00BF198C" w:rsidP="00BF198C">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4566E9E5" wp14:editId="1827CCE3">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21AE6D7C" w14:textId="77777777" w:rsidR="00BF198C" w:rsidRDefault="00BF198C" w:rsidP="00BF198C">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3BAAFB13" w14:textId="77777777" w:rsidR="00BF198C" w:rsidRDefault="00BF198C" w:rsidP="00BF198C">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296ED741" w14:textId="77777777" w:rsidR="00BF198C" w:rsidRDefault="00BF198C" w:rsidP="00BF198C">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1C4499CE" w14:textId="77777777" w:rsidR="00BF198C" w:rsidRDefault="00BF198C" w:rsidP="00BF198C">
      <w:pPr>
        <w:ind w:left="360"/>
        <w:rPr>
          <w:rFonts w:asciiTheme="majorHAnsi" w:hAnsiTheme="majorHAnsi" w:cstheme="majorHAnsi"/>
        </w:rPr>
      </w:pPr>
    </w:p>
    <w:p w14:paraId="0ECD285D" w14:textId="77777777" w:rsidR="00BF198C" w:rsidRDefault="00BF198C" w:rsidP="00BF198C">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6F9237EC" w14:textId="77777777" w:rsidR="00BF198C" w:rsidRDefault="00BF198C" w:rsidP="00BF198C">
      <w:pPr>
        <w:ind w:left="360" w:firstLine="360"/>
        <w:rPr>
          <w:rFonts w:asciiTheme="majorHAnsi" w:hAnsiTheme="majorHAnsi" w:cstheme="majorHAnsi"/>
        </w:rPr>
      </w:pPr>
    </w:p>
    <w:p w14:paraId="57784528" w14:textId="77777777" w:rsidR="00BF198C" w:rsidRDefault="00BF198C" w:rsidP="00BF198C">
      <w:pPr>
        <w:ind w:left="360" w:firstLine="360"/>
        <w:rPr>
          <w:rFonts w:asciiTheme="majorHAnsi" w:hAnsiTheme="majorHAnsi" w:cstheme="majorHAnsi"/>
        </w:rPr>
      </w:pPr>
    </w:p>
    <w:p w14:paraId="3C01E314" w14:textId="77777777" w:rsidR="00BF198C" w:rsidRDefault="00BF198C" w:rsidP="00BF198C">
      <w:pPr>
        <w:ind w:left="360" w:firstLine="360"/>
        <w:rPr>
          <w:rFonts w:asciiTheme="majorHAnsi" w:hAnsiTheme="majorHAnsi" w:cstheme="majorHAnsi"/>
        </w:rPr>
      </w:pPr>
    </w:p>
    <w:p w14:paraId="2F713E0C" w14:textId="77777777" w:rsidR="00BF198C" w:rsidRDefault="00BF198C" w:rsidP="00BF198C">
      <w:pPr>
        <w:ind w:left="360" w:firstLine="360"/>
        <w:rPr>
          <w:rFonts w:asciiTheme="majorHAnsi" w:hAnsiTheme="majorHAnsi" w:cstheme="majorHAnsi"/>
        </w:rPr>
      </w:pPr>
    </w:p>
    <w:p w14:paraId="26662CA6" w14:textId="77777777" w:rsidR="00BF198C" w:rsidRDefault="00BF198C" w:rsidP="00BF198C">
      <w:pPr>
        <w:ind w:left="360" w:firstLine="360"/>
        <w:rPr>
          <w:rFonts w:asciiTheme="majorHAnsi" w:hAnsiTheme="majorHAnsi" w:cstheme="majorHAnsi"/>
        </w:rPr>
      </w:pPr>
    </w:p>
    <w:p w14:paraId="38CBB16D" w14:textId="77777777" w:rsidR="00BF198C" w:rsidRPr="00BF198C" w:rsidRDefault="00BF198C" w:rsidP="00BF198C">
      <w:pPr>
        <w:rPr>
          <w:rFonts w:asciiTheme="majorHAnsi" w:hAnsiTheme="majorHAnsi" w:cstheme="majorHAnsi"/>
          <w:b/>
          <w:bCs/>
          <w:sz w:val="40"/>
          <w:szCs w:val="40"/>
          <w:u w:val="single"/>
        </w:rPr>
      </w:pPr>
      <w:r w:rsidRPr="00BF198C">
        <w:rPr>
          <w:rFonts w:asciiTheme="majorHAnsi" w:hAnsiTheme="majorHAnsi" w:cstheme="majorHAnsi"/>
          <w:b/>
          <w:bCs/>
          <w:sz w:val="40"/>
          <w:szCs w:val="40"/>
          <w:u w:val="single"/>
        </w:rPr>
        <w:lastRenderedPageBreak/>
        <w:t>What it looks like for Year 2</w:t>
      </w:r>
    </w:p>
    <w:p w14:paraId="79626342" w14:textId="77777777" w:rsidR="00BF198C" w:rsidRDefault="00BF198C" w:rsidP="00BF198C">
      <w:pPr>
        <w:jc w:val="center"/>
        <w:rPr>
          <w:b/>
          <w:bCs/>
          <w:sz w:val="40"/>
          <w:szCs w:val="40"/>
          <w:u w:val="single"/>
        </w:rPr>
      </w:pPr>
    </w:p>
    <w:p w14:paraId="4E86D1D0" w14:textId="77777777" w:rsidR="00BF198C" w:rsidRPr="003B5298" w:rsidRDefault="00BF198C" w:rsidP="00BF198C">
      <w:pPr>
        <w:jc w:val="center"/>
        <w:rPr>
          <w:b/>
          <w:bCs/>
          <w:sz w:val="40"/>
          <w:szCs w:val="40"/>
          <w:u w:val="single"/>
        </w:rPr>
      </w:pPr>
      <w:r>
        <w:rPr>
          <w:b/>
          <w:bCs/>
          <w:noProof/>
          <w:sz w:val="40"/>
          <w:szCs w:val="40"/>
          <w:u w:val="single"/>
        </w:rPr>
        <w:drawing>
          <wp:inline distT="0" distB="0" distL="0" distR="0" wp14:anchorId="49EBDA02" wp14:editId="78176BBE">
            <wp:extent cx="5727700" cy="40462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3-15 at 18.39.44.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046220"/>
                    </a:xfrm>
                    <a:prstGeom prst="rect">
                      <a:avLst/>
                    </a:prstGeom>
                  </pic:spPr>
                </pic:pic>
              </a:graphicData>
            </a:graphic>
          </wp:inline>
        </w:drawing>
      </w:r>
    </w:p>
    <w:p w14:paraId="252BF5B3" w14:textId="77777777" w:rsidR="00BF198C" w:rsidRDefault="00BF198C" w:rsidP="00BF198C">
      <w:pPr>
        <w:rPr>
          <w:rFonts w:asciiTheme="majorHAnsi" w:hAnsiTheme="majorHAnsi" w:cstheme="majorHAnsi"/>
        </w:rPr>
      </w:pPr>
      <w:r>
        <w:rPr>
          <w:rFonts w:asciiTheme="majorHAnsi" w:hAnsiTheme="majorHAnsi" w:cstheme="majorHAnsi"/>
        </w:rPr>
        <w:t xml:space="preserve">Year 2 delve into the eight essential skills with a lesson every half term lasting around 90 minutes. The essential skills are paired into the following lessons found </w:t>
      </w:r>
      <w:hyperlink r:id="rId11" w:history="1">
        <w:r w:rsidRPr="00067F0F">
          <w:rPr>
            <w:rStyle w:val="Hyperlink"/>
            <w:rFonts w:asciiTheme="majorHAnsi" w:hAnsiTheme="majorHAnsi" w:cstheme="majorHAnsi"/>
          </w:rPr>
          <w:t>here</w:t>
        </w:r>
      </w:hyperlink>
      <w:r>
        <w:rPr>
          <w:rFonts w:asciiTheme="majorHAnsi" w:hAnsiTheme="majorHAnsi" w:cstheme="majorHAnsi"/>
        </w:rPr>
        <w:t>:</w:t>
      </w:r>
    </w:p>
    <w:p w14:paraId="227DA567" w14:textId="77777777" w:rsidR="00BF198C" w:rsidRDefault="00BF198C" w:rsidP="00BF198C">
      <w:pPr>
        <w:rPr>
          <w:rFonts w:asciiTheme="majorHAnsi" w:hAnsiTheme="majorHAnsi" w:cstheme="majorHAnsi"/>
        </w:rPr>
      </w:pPr>
    </w:p>
    <w:p w14:paraId="493F1DEF"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one:</w:t>
      </w:r>
      <w:r>
        <w:rPr>
          <w:rFonts w:asciiTheme="majorHAnsi" w:hAnsiTheme="majorHAnsi" w:cstheme="majorHAnsi"/>
        </w:rPr>
        <w:t xml:space="preserve"> listening and presenting.</w:t>
      </w:r>
    </w:p>
    <w:p w14:paraId="156C3889"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two:</w:t>
      </w:r>
      <w:r>
        <w:rPr>
          <w:rFonts w:asciiTheme="majorHAnsi" w:hAnsiTheme="majorHAnsi" w:cstheme="majorHAnsi"/>
        </w:rPr>
        <w:t xml:space="preserve"> problem-solving and creativity.</w:t>
      </w:r>
    </w:p>
    <w:p w14:paraId="73C1AA05"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three:</w:t>
      </w:r>
      <w:r>
        <w:rPr>
          <w:rFonts w:asciiTheme="majorHAnsi" w:hAnsiTheme="majorHAnsi" w:cstheme="majorHAnsi"/>
        </w:rPr>
        <w:t xml:space="preserve"> aiming high and staying positive.</w:t>
      </w:r>
    </w:p>
    <w:p w14:paraId="67A4823E"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four:</w:t>
      </w:r>
      <w:r>
        <w:rPr>
          <w:rFonts w:asciiTheme="majorHAnsi" w:hAnsiTheme="majorHAnsi" w:cstheme="majorHAnsi"/>
        </w:rPr>
        <w:t xml:space="preserve"> teamwork and leadership.</w:t>
      </w:r>
    </w:p>
    <w:p w14:paraId="2D256B40"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five:</w:t>
      </w:r>
      <w:r>
        <w:rPr>
          <w:rFonts w:asciiTheme="majorHAnsi" w:hAnsiTheme="majorHAnsi" w:cstheme="majorHAnsi"/>
        </w:rPr>
        <w:t xml:space="preserve"> the children are set a challenge which helps to build on all of the eight essential skills.</w:t>
      </w:r>
    </w:p>
    <w:p w14:paraId="0F905137" w14:textId="77777777" w:rsidR="00BF198C" w:rsidRDefault="00BF198C" w:rsidP="00BF198C">
      <w:pPr>
        <w:rPr>
          <w:rFonts w:asciiTheme="majorHAnsi" w:hAnsiTheme="majorHAnsi" w:cstheme="majorHAnsi"/>
        </w:rPr>
      </w:pPr>
      <w:r w:rsidRPr="00A929A0">
        <w:rPr>
          <w:rFonts w:asciiTheme="majorHAnsi" w:hAnsiTheme="majorHAnsi" w:cstheme="majorHAnsi"/>
          <w:b/>
          <w:bCs/>
        </w:rPr>
        <w:t>Lesson six:</w:t>
      </w:r>
      <w:r>
        <w:rPr>
          <w:rFonts w:asciiTheme="majorHAnsi" w:hAnsiTheme="majorHAnsi" w:cstheme="majorHAnsi"/>
        </w:rPr>
        <w:t xml:space="preserve"> ‘What’s my job?’ assembly where employers from the world of work are invited in to talk to the children. The children have to try and guess their jobs based on stereotypes and will then go into smaller groups to discuss the job/career in more depth dispelling any misconceptions that the children may already have.</w:t>
      </w:r>
    </w:p>
    <w:p w14:paraId="2E887217" w14:textId="77777777" w:rsidR="00BF198C" w:rsidRDefault="00BF198C" w:rsidP="00BF198C">
      <w:pPr>
        <w:rPr>
          <w:rFonts w:asciiTheme="majorHAnsi" w:hAnsiTheme="majorHAnsi" w:cstheme="majorHAnsi"/>
        </w:rPr>
      </w:pPr>
    </w:p>
    <w:p w14:paraId="438D9E4B" w14:textId="77777777" w:rsidR="00BF198C" w:rsidRDefault="00BF198C" w:rsidP="00BF198C">
      <w:pPr>
        <w:rPr>
          <w:rFonts w:asciiTheme="majorHAnsi" w:hAnsiTheme="majorHAnsi" w:cstheme="majorHAnsi"/>
        </w:rPr>
      </w:pPr>
      <w:r>
        <w:rPr>
          <w:rFonts w:asciiTheme="majorHAnsi" w:hAnsiTheme="majorHAnsi" w:cstheme="majorHAnsi"/>
        </w:rPr>
        <w:t xml:space="preserve">Throughout the year, staff use </w:t>
      </w:r>
      <w:hyperlink r:id="rId12" w:history="1">
        <w:r w:rsidRPr="00103745">
          <w:rPr>
            <w:rStyle w:val="Hyperlink"/>
            <w:rFonts w:asciiTheme="majorHAnsi" w:hAnsiTheme="majorHAnsi" w:cstheme="majorHAnsi"/>
          </w:rPr>
          <w:t>Skills Builder</w:t>
        </w:r>
      </w:hyperlink>
      <w:r>
        <w:rPr>
          <w:rFonts w:asciiTheme="majorHAnsi" w:hAnsiTheme="majorHAnsi" w:cstheme="majorHAnsi"/>
        </w:rPr>
        <w:t xml:space="preserve"> to assess and develop their class. All of the skills are broken down into mini steps that are used to support the children in moving onto the next stage, all in preparation for their KS2 curriculum based on individual development.</w:t>
      </w:r>
    </w:p>
    <w:p w14:paraId="2AFE7718" w14:textId="77777777" w:rsidR="00BF198C" w:rsidRDefault="00BF198C" w:rsidP="00BF198C">
      <w:pPr>
        <w:rPr>
          <w:rFonts w:asciiTheme="majorHAnsi" w:hAnsiTheme="majorHAnsi" w:cstheme="majorHAnsi"/>
        </w:rPr>
      </w:pPr>
    </w:p>
    <w:p w14:paraId="7F2B9102" w14:textId="77777777" w:rsidR="00BF198C" w:rsidRDefault="00BF198C" w:rsidP="00BF198C">
      <w:pPr>
        <w:rPr>
          <w:rFonts w:asciiTheme="majorHAnsi" w:hAnsiTheme="majorHAnsi" w:cstheme="majorHAnsi"/>
        </w:rPr>
      </w:pPr>
      <w:r>
        <w:rPr>
          <w:rFonts w:asciiTheme="majorHAnsi" w:hAnsiTheme="majorHAnsi" w:cstheme="majorHAnsi"/>
        </w:rPr>
        <w:t>These lessons have all been created to embed prior learning in Year 1, children will have already been introduced to the eight essential skills but will begin to make explicit links between the skill name and how they are using these.</w:t>
      </w:r>
    </w:p>
    <w:p w14:paraId="3D654E69" w14:textId="03AC3216" w:rsidR="00F407DE" w:rsidRPr="00BF198C" w:rsidRDefault="00F407DE" w:rsidP="00BF198C">
      <w:pPr>
        <w:rPr>
          <w:rFonts w:ascii="Calibri" w:hAnsi="Calibri"/>
          <w:sz w:val="22"/>
        </w:rPr>
      </w:pPr>
    </w:p>
    <w:sectPr w:rsidR="00F407DE" w:rsidRPr="00BF198C" w:rsidSect="00CC32F9">
      <w:headerReference w:type="even" r:id="rId13"/>
      <w:headerReference w:type="default" r:id="rId14"/>
      <w:headerReference w:type="first" r:id="rId15"/>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560F5" w14:textId="77777777" w:rsidR="008D6333" w:rsidRDefault="008D6333" w:rsidP="008A38B0">
      <w:r>
        <w:separator/>
      </w:r>
    </w:p>
  </w:endnote>
  <w:endnote w:type="continuationSeparator" w:id="0">
    <w:p w14:paraId="72F83EB8" w14:textId="77777777" w:rsidR="008D6333" w:rsidRDefault="008D6333"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5EB6E" w14:textId="77777777" w:rsidR="008D6333" w:rsidRDefault="008D6333" w:rsidP="008A38B0">
      <w:r>
        <w:separator/>
      </w:r>
    </w:p>
  </w:footnote>
  <w:footnote w:type="continuationSeparator" w:id="0">
    <w:p w14:paraId="4AC969AD" w14:textId="77777777" w:rsidR="008D6333" w:rsidRDefault="008D6333"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BAC2" w14:textId="77777777" w:rsidR="003827B6" w:rsidRDefault="008D6333">
    <w:pPr>
      <w:pStyle w:val="Header"/>
    </w:pPr>
    <w:r>
      <w:rPr>
        <w:noProof/>
      </w:rPr>
      <w:pict w14:anchorId="43A84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49C10" w14:textId="36726D2C" w:rsidR="00A16061" w:rsidRDefault="00BF198C" w:rsidP="00BF198C">
    <w:pPr>
      <w:tabs>
        <w:tab w:val="center" w:pos="4870"/>
      </w:tabs>
      <w:jc w:val="center"/>
    </w:pPr>
    <w:r w:rsidRPr="00BF198C">
      <w:rPr>
        <w:noProof/>
        <w:lang w:eastAsia="en-GB"/>
      </w:rPr>
      <w:drawing>
        <wp:anchor distT="0" distB="0" distL="114300" distR="114300" simplePos="0" relativeHeight="251661824" behindDoc="1" locked="0" layoutInCell="1" allowOverlap="1" wp14:anchorId="4DC7F243" wp14:editId="582310F6">
          <wp:simplePos x="0" y="0"/>
          <wp:positionH relativeFrom="column">
            <wp:posOffset>495300</wp:posOffset>
          </wp:positionH>
          <wp:positionV relativeFrom="paragraph">
            <wp:posOffset>-347345</wp:posOffset>
          </wp:positionV>
          <wp:extent cx="801511" cy="801511"/>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511" cy="801511"/>
                  </a:xfrm>
                  <a:prstGeom prst="rect">
                    <a:avLst/>
                  </a:prstGeom>
                </pic:spPr>
              </pic:pic>
            </a:graphicData>
          </a:graphic>
          <wp14:sizeRelH relativeFrom="page">
            <wp14:pctWidth>0</wp14:pctWidth>
          </wp14:sizeRelH>
          <wp14:sizeRelV relativeFrom="page">
            <wp14:pctHeight>0</wp14:pctHeight>
          </wp14:sizeRelV>
        </wp:anchor>
      </w:drawing>
    </w:r>
    <w:r w:rsidRPr="00BF198C">
      <w:rPr>
        <w:noProof/>
        <w:lang w:eastAsia="en-GB"/>
      </w:rPr>
      <w:drawing>
        <wp:anchor distT="0" distB="0" distL="114300" distR="114300" simplePos="0" relativeHeight="251658752" behindDoc="1" locked="0" layoutInCell="1" allowOverlap="1" wp14:anchorId="2D4E14D3" wp14:editId="07D797D8">
          <wp:simplePos x="0" y="0"/>
          <wp:positionH relativeFrom="column">
            <wp:posOffset>3419475</wp:posOffset>
          </wp:positionH>
          <wp:positionV relativeFrom="paragraph">
            <wp:posOffset>43180</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BF198C">
      <w:rPr>
        <w:noProof/>
        <w:lang w:eastAsia="en-GB"/>
      </w:rPr>
      <w:drawing>
        <wp:anchor distT="0" distB="0" distL="114300" distR="114300" simplePos="0" relativeHeight="251659776" behindDoc="0" locked="0" layoutInCell="1" allowOverlap="1" wp14:anchorId="36208B58" wp14:editId="319A4F0E">
          <wp:simplePos x="0" y="0"/>
          <wp:positionH relativeFrom="margin">
            <wp:posOffset>5394325</wp:posOffset>
          </wp:positionH>
          <wp:positionV relativeFrom="margin">
            <wp:posOffset>-622935</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BF198C">
      <w:rPr>
        <w:noProof/>
        <w:lang w:eastAsia="en-GB"/>
      </w:rPr>
      <w:drawing>
        <wp:anchor distT="0" distB="0" distL="114300" distR="114300" simplePos="0" relativeHeight="251660800" behindDoc="1" locked="0" layoutInCell="1" allowOverlap="1" wp14:anchorId="0B658769" wp14:editId="0A88A82E">
          <wp:simplePos x="0" y="0"/>
          <wp:positionH relativeFrom="column">
            <wp:posOffset>1495425</wp:posOffset>
          </wp:positionH>
          <wp:positionV relativeFrom="paragraph">
            <wp:posOffset>-33655</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5BC3CD3B" w14:textId="77777777" w:rsidR="008A38B0" w:rsidRDefault="00E07A7A">
    <w:r>
      <w:rPr>
        <w:noProof/>
        <w:lang w:eastAsia="en-GB"/>
      </w:rPr>
      <w:drawing>
        <wp:anchor distT="0" distB="0" distL="114300" distR="114300" simplePos="0" relativeHeight="251652608" behindDoc="1" locked="0" layoutInCell="1" allowOverlap="1" wp14:anchorId="6A03EEDA" wp14:editId="33EF0959">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01A52BDA" w14:textId="77777777" w:rsidR="0089793F" w:rsidRDefault="0089793F"/>
  <w:p w14:paraId="388FEE63"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5EB0" w14:textId="27ED9587" w:rsidR="003467E6" w:rsidRDefault="00BF198C" w:rsidP="00081C49">
    <w:pPr>
      <w:tabs>
        <w:tab w:val="center" w:pos="4870"/>
      </w:tabs>
      <w:jc w:val="right"/>
    </w:pPr>
    <w:r w:rsidRPr="00BF198C">
      <w:rPr>
        <w:noProof/>
        <w:lang w:eastAsia="en-GB"/>
      </w:rPr>
      <w:drawing>
        <wp:anchor distT="0" distB="0" distL="114300" distR="114300" simplePos="0" relativeHeight="251657728" behindDoc="1" locked="0" layoutInCell="1" allowOverlap="1" wp14:anchorId="57C63B98" wp14:editId="608E061E">
          <wp:simplePos x="0" y="0"/>
          <wp:positionH relativeFrom="column">
            <wp:posOffset>161925</wp:posOffset>
          </wp:positionH>
          <wp:positionV relativeFrom="paragraph">
            <wp:posOffset>-347345</wp:posOffset>
          </wp:positionV>
          <wp:extent cx="801370" cy="801370"/>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BF198C">
      <w:rPr>
        <w:noProof/>
        <w:lang w:eastAsia="en-GB"/>
      </w:rPr>
      <w:drawing>
        <wp:anchor distT="0" distB="0" distL="114300" distR="114300" simplePos="0" relativeHeight="251654656" behindDoc="1" locked="0" layoutInCell="1" allowOverlap="1" wp14:anchorId="071F600E" wp14:editId="5D0E1D7B">
          <wp:simplePos x="0" y="0"/>
          <wp:positionH relativeFrom="column">
            <wp:posOffset>3086100</wp:posOffset>
          </wp:positionH>
          <wp:positionV relativeFrom="paragraph">
            <wp:posOffset>43180</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BF198C">
      <w:rPr>
        <w:noProof/>
        <w:lang w:eastAsia="en-GB"/>
      </w:rPr>
      <w:drawing>
        <wp:anchor distT="0" distB="0" distL="114300" distR="114300" simplePos="0" relativeHeight="251655680" behindDoc="0" locked="0" layoutInCell="1" allowOverlap="1" wp14:anchorId="04CE10A9" wp14:editId="37895339">
          <wp:simplePos x="0" y="0"/>
          <wp:positionH relativeFrom="margin">
            <wp:posOffset>5060950</wp:posOffset>
          </wp:positionH>
          <wp:positionV relativeFrom="margin">
            <wp:posOffset>-476885</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BF198C">
      <w:rPr>
        <w:noProof/>
        <w:lang w:eastAsia="en-GB"/>
      </w:rPr>
      <w:drawing>
        <wp:anchor distT="0" distB="0" distL="114300" distR="114300" simplePos="0" relativeHeight="251656704" behindDoc="1" locked="0" layoutInCell="1" allowOverlap="1" wp14:anchorId="72271595" wp14:editId="65645AE0">
          <wp:simplePos x="0" y="0"/>
          <wp:positionH relativeFrom="column">
            <wp:posOffset>1162050</wp:posOffset>
          </wp:positionH>
          <wp:positionV relativeFrom="paragraph">
            <wp:posOffset>-33655</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58520181" wp14:editId="74AF1AC7">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D772CE" w14:textId="4CFE4FE0" w:rsidR="00CC32F9" w:rsidRDefault="004B063E">
    <w:pPr>
      <w:pStyle w:val="Header"/>
    </w:pPr>
    <w:r>
      <w:t xml:space="preserve">     </w:t>
    </w:r>
  </w:p>
  <w:p w14:paraId="085C461F"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127D71"/>
    <w:rsid w:val="00173049"/>
    <w:rsid w:val="00262A93"/>
    <w:rsid w:val="00285864"/>
    <w:rsid w:val="00335637"/>
    <w:rsid w:val="003467E6"/>
    <w:rsid w:val="003827B6"/>
    <w:rsid w:val="003E12F6"/>
    <w:rsid w:val="003F6FD2"/>
    <w:rsid w:val="004450C8"/>
    <w:rsid w:val="004B063E"/>
    <w:rsid w:val="004D6B50"/>
    <w:rsid w:val="005F4DB5"/>
    <w:rsid w:val="007753C3"/>
    <w:rsid w:val="007F680C"/>
    <w:rsid w:val="00866882"/>
    <w:rsid w:val="008754F9"/>
    <w:rsid w:val="0089793F"/>
    <w:rsid w:val="008A38B0"/>
    <w:rsid w:val="008D6333"/>
    <w:rsid w:val="0099748B"/>
    <w:rsid w:val="009E1A78"/>
    <w:rsid w:val="00A02DC3"/>
    <w:rsid w:val="00A16061"/>
    <w:rsid w:val="00A9039E"/>
    <w:rsid w:val="00AE2D14"/>
    <w:rsid w:val="00B533CD"/>
    <w:rsid w:val="00BF198C"/>
    <w:rsid w:val="00BF4868"/>
    <w:rsid w:val="00C6121D"/>
    <w:rsid w:val="00C661EB"/>
    <w:rsid w:val="00CC32F9"/>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9934B4"/>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BF198C"/>
    <w:pPr>
      <w:ind w:left="720"/>
      <w:contextualSpacing/>
    </w:pPr>
    <w:rPr>
      <w:rFonts w:asciiTheme="minorHAnsi" w:hAnsiTheme="minorHAnsi"/>
    </w:rPr>
  </w:style>
  <w:style w:type="character" w:styleId="Hyperlink">
    <w:name w:val="Hyperlink"/>
    <w:basedOn w:val="DefaultParagraphFont"/>
    <w:uiPriority w:val="99"/>
    <w:unhideWhenUsed/>
    <w:rsid w:val="00BF19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yperlink" Target="https://www.skillsbuilder.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yders-hayes.co.uk/primary-careers-hub-2030/resources/lesson-resource/year-2-resource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TotalTime>
  <Pages>3</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cp:revision>
  <dcterms:created xsi:type="dcterms:W3CDTF">2020-04-23T11:59:00Z</dcterms:created>
  <dcterms:modified xsi:type="dcterms:W3CDTF">2020-04-24T09:48:00Z</dcterms:modified>
</cp:coreProperties>
</file>